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E9" w:rsidRDefault="009F75E9" w:rsidP="009F75E9">
      <w:pPr>
        <w:pStyle w:val="-HTML"/>
        <w:jc w:val="both"/>
      </w:pPr>
      <w:r>
        <w:t>WOGR91 LGAT 180930</w:t>
      </w:r>
    </w:p>
    <w:p w:rsidR="009F75E9" w:rsidRDefault="009F75E9" w:rsidP="009F75E9">
      <w:pPr>
        <w:pStyle w:val="-HTML"/>
        <w:jc w:val="both"/>
      </w:pPr>
      <w:r>
        <w:t>ΑΜΕΣΟ</w:t>
      </w:r>
    </w:p>
    <w:p w:rsidR="009F75E9" w:rsidRDefault="009F75E9" w:rsidP="009F75E9">
      <w:pPr>
        <w:pStyle w:val="-HTML"/>
        <w:jc w:val="both"/>
      </w:pPr>
    </w:p>
    <w:p w:rsidR="009F75E9" w:rsidRDefault="009F75E9" w:rsidP="009F75E9">
      <w:pPr>
        <w:pStyle w:val="-HTML"/>
        <w:jc w:val="both"/>
      </w:pPr>
      <w:r>
        <w:t>ΑΠΟ ΕΜΥ/ΕΜΚ</w:t>
      </w:r>
    </w:p>
    <w:p w:rsidR="009F75E9" w:rsidRDefault="009F75E9" w:rsidP="009F75E9">
      <w:pPr>
        <w:pStyle w:val="-HTML"/>
        <w:jc w:val="both"/>
      </w:pPr>
      <w:r>
        <w:t>Ελληνικό, 18-04-2024/1230 C</w:t>
      </w:r>
    </w:p>
    <w:p w:rsidR="009F75E9" w:rsidRDefault="009F75E9" w:rsidP="009F75E9">
      <w:pPr>
        <w:pStyle w:val="-HTML"/>
        <w:jc w:val="both"/>
      </w:pPr>
      <w:r>
        <w:t xml:space="preserve">Α.Α. </w:t>
      </w:r>
      <w:r w:rsidRPr="00F554C9">
        <w:rPr>
          <w:b/>
        </w:rPr>
        <w:t>9</w:t>
      </w:r>
      <w:r>
        <w:t>/2024</w:t>
      </w:r>
    </w:p>
    <w:p w:rsidR="009F75E9" w:rsidRDefault="009F75E9" w:rsidP="009F75E9">
      <w:pPr>
        <w:pStyle w:val="-HTML"/>
        <w:jc w:val="both"/>
      </w:pPr>
      <w:r>
        <w:t>ΠΡΟΣ: ΜΟΝΙΜΟΥΣ ΑΠΟΔΕΚΤΕΣ</w:t>
      </w:r>
    </w:p>
    <w:p w:rsidR="009F75E9" w:rsidRDefault="009F75E9" w:rsidP="009F75E9">
      <w:pPr>
        <w:pStyle w:val="-HTML"/>
        <w:jc w:val="both"/>
      </w:pPr>
    </w:p>
    <w:p w:rsidR="009F75E9" w:rsidRDefault="009F75E9" w:rsidP="009F75E9">
      <w:pPr>
        <w:pStyle w:val="-HTML"/>
        <w:jc w:val="both"/>
      </w:pPr>
      <w:r>
        <w:t>ΕΚΤΑΚΤΟ ΔΕΛΤΙΟ ΕΠΙΔΕΙΝΩΣΗΣ ΚΑΙΡΟΥ</w:t>
      </w:r>
    </w:p>
    <w:p w:rsidR="009F75E9" w:rsidRDefault="009F75E9" w:rsidP="009F75E9">
      <w:pPr>
        <w:pStyle w:val="-HTML"/>
        <w:jc w:val="both"/>
      </w:pPr>
    </w:p>
    <w:p w:rsidR="009F75E9" w:rsidRDefault="009F75E9" w:rsidP="009F75E9">
      <w:pPr>
        <w:pStyle w:val="-HTML"/>
        <w:jc w:val="both"/>
      </w:pPr>
      <w:r>
        <w:t xml:space="preserve">Αύριο Παρασκευή (19-04-24) βαρομετρικό χαμηλό στα δυτικά, συνοδευόμενο από μέτωπα, θα κινηθεί ανατολικά και προβλέπεται να προκαλέσει επιδείνωση του καιρού στο μεγαλύτερο μέρος τη χώρας από τις </w:t>
      </w:r>
      <w:r w:rsidRPr="00F554C9">
        <w:rPr>
          <w:b/>
        </w:rPr>
        <w:t>απογευματινές</w:t>
      </w:r>
      <w:r>
        <w:t xml:space="preserve"> ώρες της Παρασκευής μέχρι το μεσημέρι του Σαββάτου (20-04-24) με ισχυρές βροχές και καταιγίδες, που θα συνοδεύονται από μεγάλη συχνότητα κεραυνών και τοπικές χαλαζοπτώσεις.</w:t>
      </w:r>
    </w:p>
    <w:p w:rsidR="009F75E9" w:rsidRDefault="009F75E9" w:rsidP="009F75E9">
      <w:pPr>
        <w:pStyle w:val="-HTML"/>
        <w:jc w:val="both"/>
      </w:pPr>
      <w:r>
        <w:t>Τα έντονα φαινόμενα που θα ξεκινήσουν από τα δυτικά, γρήγορα θα επεκταθούν στα κεντρικά και βόρεια ηπειρωτικά, τις Σποράδες, την Εύβοια, τις Κυκλάδες και αργότερα στο ανατολικό Αιγαίο και τα Δωδεκάνησα.</w:t>
      </w:r>
    </w:p>
    <w:p w:rsidR="009F75E9" w:rsidRDefault="009F75E9" w:rsidP="009F75E9">
      <w:pPr>
        <w:pStyle w:val="-HTML"/>
        <w:jc w:val="both"/>
      </w:pPr>
      <w:r>
        <w:t>Οι άνεμοι θα είναι ενισχυμένοι και θα φτάσουν τα 7 και τοπικά τα 8 μποφόρ.</w:t>
      </w:r>
    </w:p>
    <w:p w:rsidR="009F75E9" w:rsidRDefault="009F75E9" w:rsidP="009F75E9">
      <w:pPr>
        <w:pStyle w:val="-HTML"/>
        <w:jc w:val="both"/>
      </w:pPr>
    </w:p>
    <w:p w:rsidR="009F75E9" w:rsidRDefault="009F75E9" w:rsidP="009F75E9">
      <w:pPr>
        <w:pStyle w:val="-HTML"/>
        <w:jc w:val="both"/>
      </w:pPr>
      <w:r>
        <w:t>Πιο αναλυτικά:</w:t>
      </w:r>
    </w:p>
    <w:p w:rsidR="009F75E9" w:rsidRDefault="009F75E9" w:rsidP="009F75E9">
      <w:pPr>
        <w:pStyle w:val="-HTML"/>
        <w:jc w:val="both"/>
      </w:pPr>
    </w:p>
    <w:p w:rsidR="009F75E9" w:rsidRDefault="009F75E9" w:rsidP="009F75E9">
      <w:pPr>
        <w:pStyle w:val="-HTML"/>
        <w:jc w:val="both"/>
      </w:pPr>
      <w:r>
        <w:t>Ισχυρές βροχές και καταιγίδες προβλέπονται:</w:t>
      </w:r>
    </w:p>
    <w:p w:rsidR="009F75E9" w:rsidRDefault="009F75E9" w:rsidP="009F75E9">
      <w:pPr>
        <w:pStyle w:val="-HTML"/>
        <w:jc w:val="both"/>
      </w:pPr>
    </w:p>
    <w:p w:rsidR="009F75E9" w:rsidRDefault="009F75E9" w:rsidP="009F75E9">
      <w:pPr>
        <w:pStyle w:val="-HTML"/>
        <w:jc w:val="both"/>
      </w:pPr>
      <w:r>
        <w:t>Την Παρασκευή (19-04-24)</w:t>
      </w:r>
    </w:p>
    <w:p w:rsidR="009F75E9" w:rsidRDefault="009F75E9" w:rsidP="009F75E9">
      <w:pPr>
        <w:pStyle w:val="-HTML"/>
        <w:jc w:val="both"/>
      </w:pPr>
      <w:r>
        <w:t>α. Από τις απογευματινές ώρες στα νησιά του Ιονίου, την Ήπειρο και τη δυτική Στερεά.</w:t>
      </w:r>
    </w:p>
    <w:p w:rsidR="009F75E9" w:rsidRDefault="009F75E9" w:rsidP="009F75E9">
      <w:pPr>
        <w:pStyle w:val="-HTML"/>
        <w:jc w:val="both"/>
      </w:pPr>
      <w:r>
        <w:t>β. Από αργά το απόγευμα στη Θεσσαλία, την ανατολική Στερεά και την Πελοπόννησο (κυρίως στα δυτικά τμήματά της).</w:t>
      </w:r>
    </w:p>
    <w:p w:rsidR="009F75E9" w:rsidRDefault="009F75E9" w:rsidP="009F75E9">
      <w:pPr>
        <w:pStyle w:val="-HTML"/>
        <w:jc w:val="both"/>
      </w:pPr>
      <w:r>
        <w:t>γ. Τις βραδινές ώρες τα φαινόμενα θα επεκταθούν ανατολικότερα και θα επηρεάσουν περιοχές της κεντρικής και της ανατολικής Μακεδονίας (ν. Πιερίας, ν. Θεσσαλονίκης, ν. Χαλκιδικής καθώς και στα θαλάσσια - παραθαλάσσια του ν. Σερρών και ν. Καβάλας), την ανατολική Στερεά, τις Σποράδες, την Εύβοια, τις Κυκλάδες και τα νησιά του ανατολικού Αιγαίου.</w:t>
      </w:r>
    </w:p>
    <w:p w:rsidR="009F75E9" w:rsidRDefault="009F75E9" w:rsidP="009F75E9">
      <w:pPr>
        <w:pStyle w:val="-HTML"/>
        <w:jc w:val="both"/>
      </w:pPr>
      <w:r>
        <w:t>δ. Σταδιακή εξασθένηση των φαινομένων αναμένεται τις βραδινές ώρες στο Ιόνιο και τα δυτικά ηπειρωτικά.</w:t>
      </w:r>
    </w:p>
    <w:p w:rsidR="009F75E9" w:rsidRDefault="009F75E9" w:rsidP="009F75E9">
      <w:pPr>
        <w:pStyle w:val="-HTML"/>
        <w:jc w:val="both"/>
      </w:pPr>
    </w:p>
    <w:p w:rsidR="009F75E9" w:rsidRDefault="009F75E9" w:rsidP="009F75E9">
      <w:pPr>
        <w:pStyle w:val="-HTML"/>
        <w:jc w:val="both"/>
      </w:pPr>
      <w:r>
        <w:t>Το Σάββατο (20-04-24)</w:t>
      </w:r>
    </w:p>
    <w:p w:rsidR="009F75E9" w:rsidRDefault="009F75E9" w:rsidP="009F75E9">
      <w:pPr>
        <w:pStyle w:val="-HTML"/>
        <w:jc w:val="both"/>
      </w:pPr>
      <w:r>
        <w:t>α. Μέχρι τις πρωινές ώρες στη Θεσσαλία, τις Σποράδες, σε περιοχές της κεντρικής και της ανατολικής Μακεδονίας (ν. Πιερίας, ν. Θεσσαλονίκης, ν. Χαλκιδικής καθώς και στα θαλάσσια - παραθαλάσσια του ν. Σερρών και ν. Καβάλας), τα νησιά του ανατολικού Αιγαίου και κατά τόπους την ανατολική Στερεά και την Εύβοια.</w:t>
      </w:r>
    </w:p>
    <w:p w:rsidR="009F75E9" w:rsidRDefault="009F75E9" w:rsidP="009F75E9">
      <w:pPr>
        <w:pStyle w:val="-HTML"/>
        <w:jc w:val="both"/>
      </w:pPr>
      <w:r>
        <w:t>β. Από νωρίς το πρωί και μέχρι τις μεσημβρινές ώρες στα Δωδεκάνησα.</w:t>
      </w:r>
    </w:p>
    <w:p w:rsidR="009F75E9" w:rsidRDefault="009F75E9" w:rsidP="009F75E9">
      <w:pPr>
        <w:pStyle w:val="-HTML"/>
        <w:jc w:val="both"/>
      </w:pPr>
    </w:p>
    <w:p w:rsidR="009F75E9" w:rsidRDefault="009F75E9" w:rsidP="009F75E9">
      <w:pPr>
        <w:pStyle w:val="-HTML"/>
        <w:jc w:val="both"/>
      </w:pPr>
      <w:r>
        <w:t>Περισσότερες λεπτομέρειες για την εξέλιξη του καιρού στα τακτικά και έκτακτα δελτία καιρού, στην ιστοσελίδα της ΕΜΥ (</w:t>
      </w:r>
      <w:hyperlink r:id="rId6" w:history="1">
        <w:r>
          <w:rPr>
            <w:rStyle w:val="-"/>
          </w:rPr>
          <w:t>www.emy.gr</w:t>
        </w:r>
      </w:hyperlink>
      <w:r>
        <w:t xml:space="preserve">). Η </w:t>
      </w:r>
      <w:proofErr w:type="spellStart"/>
      <w:r>
        <w:t>επικαιροποίηση</w:t>
      </w:r>
      <w:proofErr w:type="spellEnd"/>
      <w:r>
        <w:t xml:space="preserve"> των προγνώσεων θα γίνεται ανά δωδεκάωρο.</w:t>
      </w:r>
    </w:p>
    <w:p w:rsidR="009F75E9" w:rsidRDefault="009F75E9" w:rsidP="009F75E9">
      <w:pPr>
        <w:pStyle w:val="-HTML"/>
        <w:jc w:val="both"/>
      </w:pPr>
    </w:p>
    <w:p w:rsidR="009F75E9" w:rsidRDefault="009F75E9" w:rsidP="009F75E9">
      <w:pPr>
        <w:pStyle w:val="-HTML"/>
        <w:jc w:val="both"/>
      </w:pPr>
      <w:r>
        <w:t>Ο ΤΜ/ΧΗΣ ΕΜΚ/ΠΡΟΓΝΩΣΕΩΝ-ΕΠΑΓΡΥΠΝΗΣΗΣ</w:t>
      </w:r>
    </w:p>
    <w:p w:rsidR="009F75E9" w:rsidRDefault="009F75E9" w:rsidP="009F75E9">
      <w:pPr>
        <w:pStyle w:val="-HTML"/>
        <w:jc w:val="both"/>
      </w:pPr>
    </w:p>
    <w:p w:rsidR="009F75E9" w:rsidRDefault="009F75E9" w:rsidP="009F75E9">
      <w:pPr>
        <w:pStyle w:val="-HTML"/>
        <w:jc w:val="both"/>
      </w:pPr>
      <w:r>
        <w:t xml:space="preserve">Παύλος </w:t>
      </w:r>
      <w:proofErr w:type="spellStart"/>
      <w:r>
        <w:t>Σεναρέλης</w:t>
      </w:r>
      <w:proofErr w:type="spellEnd"/>
    </w:p>
    <w:p w:rsidR="009F75E9" w:rsidRDefault="009F75E9" w:rsidP="009F75E9">
      <w:pPr>
        <w:pStyle w:val="-HTML"/>
        <w:jc w:val="both"/>
      </w:pPr>
    </w:p>
    <w:p w:rsidR="009F75E9" w:rsidRDefault="009F75E9" w:rsidP="009F75E9">
      <w:pPr>
        <w:pStyle w:val="-HTML"/>
        <w:jc w:val="both"/>
      </w:pPr>
      <w:r>
        <w:t>Ο ΔΝΤΗΣ ΕΜΚ</w:t>
      </w:r>
    </w:p>
    <w:p w:rsidR="009F75E9" w:rsidRDefault="009F75E9" w:rsidP="009F75E9">
      <w:pPr>
        <w:pStyle w:val="-HTML"/>
        <w:jc w:val="both"/>
      </w:pPr>
    </w:p>
    <w:p w:rsidR="009F75E9" w:rsidRDefault="009F75E9" w:rsidP="009F75E9">
      <w:pPr>
        <w:pStyle w:val="-HTML"/>
        <w:jc w:val="both"/>
      </w:pPr>
      <w:proofErr w:type="spellStart"/>
      <w:r>
        <w:t>Θεοδ</w:t>
      </w:r>
      <w:proofErr w:type="spellEnd"/>
      <w:r>
        <w:t xml:space="preserve">. Ν. </w:t>
      </w:r>
      <w:proofErr w:type="spellStart"/>
      <w:r>
        <w:t>Κολυδάς</w:t>
      </w:r>
      <w:proofErr w:type="spellEnd"/>
    </w:p>
    <w:p w:rsidR="009F75E9" w:rsidRDefault="009F75E9" w:rsidP="009F75E9"/>
    <w:p w:rsidR="00BA29A8" w:rsidRPr="009F75E9" w:rsidRDefault="006D1B78" w:rsidP="009F75E9"/>
    <w:sectPr w:rsidR="00BA29A8" w:rsidRPr="009F75E9" w:rsidSect="00125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1" w:bottom="851" w:left="85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B78" w:rsidRDefault="006D1B78" w:rsidP="009F75E9">
      <w:r>
        <w:separator/>
      </w:r>
    </w:p>
  </w:endnote>
  <w:endnote w:type="continuationSeparator" w:id="0">
    <w:p w:rsidR="006D1B78" w:rsidRDefault="006D1B78" w:rsidP="009F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E9" w:rsidRDefault="009F75E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E9" w:rsidRDefault="009F75E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E9" w:rsidRDefault="009F75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B78" w:rsidRDefault="006D1B78" w:rsidP="009F75E9">
      <w:r>
        <w:separator/>
      </w:r>
    </w:p>
  </w:footnote>
  <w:footnote w:type="continuationSeparator" w:id="0">
    <w:p w:rsidR="006D1B78" w:rsidRDefault="006D1B78" w:rsidP="009F7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E9" w:rsidRDefault="009F75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C5" w:rsidRPr="001259C5" w:rsidRDefault="006D1B78" w:rsidP="001259C5">
    <w:pPr>
      <w:pStyle w:val="Default"/>
      <w:jc w:val="center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C5" w:rsidRPr="009F75E9" w:rsidRDefault="006D1B78" w:rsidP="009F75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CA6"/>
    <w:rsid w:val="00102CA6"/>
    <w:rsid w:val="0014710E"/>
    <w:rsid w:val="00291D80"/>
    <w:rsid w:val="003413A7"/>
    <w:rsid w:val="003765F1"/>
    <w:rsid w:val="00624691"/>
    <w:rsid w:val="006742D2"/>
    <w:rsid w:val="006C4643"/>
    <w:rsid w:val="006C7FCF"/>
    <w:rsid w:val="006D1B78"/>
    <w:rsid w:val="0077583D"/>
    <w:rsid w:val="00786845"/>
    <w:rsid w:val="009169B7"/>
    <w:rsid w:val="009F3508"/>
    <w:rsid w:val="009F75E9"/>
    <w:rsid w:val="00C41DBF"/>
    <w:rsid w:val="00C43FAB"/>
    <w:rsid w:val="00F5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E9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102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102CA6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102CA6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9F75E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F75E9"/>
    <w:rPr>
      <w:rFonts w:ascii="Garamond" w:eastAsia="Times New Roman" w:hAnsi="Garamond" w:cs="Times New Roman"/>
      <w:szCs w:val="20"/>
      <w:lang w:eastAsia="el-GR"/>
    </w:rPr>
  </w:style>
  <w:style w:type="paragraph" w:customStyle="1" w:styleId="Default">
    <w:name w:val="Default"/>
    <w:rsid w:val="009F7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9F75E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F75E9"/>
    <w:rPr>
      <w:rFonts w:ascii="Garamond" w:eastAsia="Times New Roman" w:hAnsi="Garamond" w:cs="Times New Roman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y.g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1889</Characters>
  <Application>Microsoft Office Word</Application>
  <DocSecurity>0</DocSecurity>
  <Lines>15</Lines>
  <Paragraphs>4</Paragraphs>
  <ScaleCrop>false</ScaleCrop>
  <Company>HP Inc.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s.folinas</cp:lastModifiedBy>
  <cp:revision>2</cp:revision>
  <dcterms:created xsi:type="dcterms:W3CDTF">2024-04-18T11:14:00Z</dcterms:created>
  <dcterms:modified xsi:type="dcterms:W3CDTF">2024-04-18T11:14:00Z</dcterms:modified>
</cp:coreProperties>
</file>