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608" w:rsidRPr="007A26C9" w:rsidRDefault="00490608" w:rsidP="00781815">
      <w:pPr>
        <w:rPr>
          <w:u w:val="none"/>
        </w:rPr>
      </w:pPr>
      <w:r w:rsidRPr="007A26C9">
        <w:rPr>
          <w:u w:val="none"/>
        </w:rPr>
        <w:object w:dxaOrig="871"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5.75pt" o:ole="" fillcolor="window">
            <v:imagedata r:id="rId5" o:title=""/>
          </v:shape>
          <o:OLEObject Type="Embed" ProgID="Word.Picture.8" ShapeID="_x0000_i1025" DrawAspect="Content" ObjectID="_1762768844" r:id="rId6"/>
        </w:object>
      </w:r>
    </w:p>
    <w:p w:rsidR="00490608" w:rsidRPr="007A26C9" w:rsidRDefault="00490608" w:rsidP="00781815">
      <w:pPr>
        <w:jc w:val="both"/>
        <w:rPr>
          <w:u w:val="none"/>
        </w:rPr>
      </w:pPr>
    </w:p>
    <w:p w:rsidR="00490608" w:rsidRPr="007A26C9" w:rsidRDefault="00490608" w:rsidP="00781815">
      <w:pPr>
        <w:jc w:val="both"/>
        <w:rPr>
          <w:u w:val="none"/>
        </w:rPr>
      </w:pPr>
      <w:r w:rsidRPr="007A26C9">
        <w:rPr>
          <w:u w:val="none"/>
        </w:rPr>
        <w:t xml:space="preserve">ΕΛΛΗΝΙΚΗ ΔΗΜΟΚΡΑΤΙΑ      </w:t>
      </w:r>
      <w:r w:rsidR="00402673">
        <w:rPr>
          <w:u w:val="none"/>
        </w:rPr>
        <w:t xml:space="preserve">           </w:t>
      </w:r>
      <w:r w:rsidR="00781815">
        <w:rPr>
          <w:u w:val="none"/>
        </w:rPr>
        <w:t xml:space="preserve">            </w:t>
      </w:r>
      <w:r w:rsidR="000E3B05" w:rsidRPr="00402673">
        <w:rPr>
          <w:sz w:val="24"/>
          <w:szCs w:val="24"/>
          <w:u w:val="none"/>
        </w:rPr>
        <w:t xml:space="preserve">Λάρισα </w:t>
      </w:r>
      <w:r w:rsidRPr="00402673">
        <w:rPr>
          <w:sz w:val="24"/>
          <w:szCs w:val="24"/>
          <w:u w:val="none"/>
        </w:rPr>
        <w:t xml:space="preserve"> </w:t>
      </w:r>
      <w:r w:rsidR="00402673" w:rsidRPr="00402673">
        <w:rPr>
          <w:sz w:val="24"/>
          <w:szCs w:val="24"/>
          <w:u w:val="none"/>
        </w:rPr>
        <w:t>29</w:t>
      </w:r>
      <w:r w:rsidRPr="00402673">
        <w:rPr>
          <w:sz w:val="24"/>
          <w:szCs w:val="24"/>
          <w:u w:val="none"/>
        </w:rPr>
        <w:t>/11/2023</w:t>
      </w:r>
    </w:p>
    <w:p w:rsidR="00490608" w:rsidRPr="00402673" w:rsidRDefault="00490608" w:rsidP="00781815">
      <w:pPr>
        <w:jc w:val="both"/>
        <w:rPr>
          <w:sz w:val="24"/>
          <w:szCs w:val="24"/>
          <w:u w:val="none"/>
        </w:rPr>
      </w:pPr>
      <w:r w:rsidRPr="007A26C9">
        <w:rPr>
          <w:u w:val="none"/>
        </w:rPr>
        <w:t xml:space="preserve">ΠΕΡΙΦΕΡΕΙΑ ΘΕΣΣΑΛΙΑΣ                           </w:t>
      </w:r>
      <w:r w:rsidR="00402673">
        <w:rPr>
          <w:u w:val="none"/>
        </w:rPr>
        <w:t xml:space="preserve">   </w:t>
      </w:r>
      <w:r w:rsidR="00781815">
        <w:rPr>
          <w:u w:val="none"/>
        </w:rPr>
        <w:t xml:space="preserve"> </w:t>
      </w:r>
      <w:proofErr w:type="spellStart"/>
      <w:r w:rsidR="000E3B05" w:rsidRPr="00402673">
        <w:rPr>
          <w:sz w:val="24"/>
          <w:szCs w:val="24"/>
          <w:u w:val="none"/>
        </w:rPr>
        <w:t>Αριθμ</w:t>
      </w:r>
      <w:proofErr w:type="spellEnd"/>
      <w:r w:rsidR="000E3B05" w:rsidRPr="00402673">
        <w:rPr>
          <w:sz w:val="24"/>
          <w:szCs w:val="24"/>
          <w:u w:val="none"/>
        </w:rPr>
        <w:t>. Πρωτ:</w:t>
      </w:r>
      <w:r w:rsidR="00402673">
        <w:rPr>
          <w:sz w:val="24"/>
          <w:szCs w:val="24"/>
          <w:u w:val="none"/>
        </w:rPr>
        <w:t>477062</w:t>
      </w:r>
    </w:p>
    <w:p w:rsidR="00490608" w:rsidRPr="007A26C9" w:rsidRDefault="00490608" w:rsidP="00781815">
      <w:pPr>
        <w:jc w:val="left"/>
        <w:rPr>
          <w:u w:val="none"/>
        </w:rPr>
      </w:pPr>
      <w:r w:rsidRPr="007A26C9">
        <w:rPr>
          <w:u w:val="none"/>
        </w:rPr>
        <w:t>ΟΙΚΟΝΟΜΙΚΗ ΕΠΙΤΡΟΠΗ</w:t>
      </w:r>
    </w:p>
    <w:p w:rsidR="00490608" w:rsidRPr="007A26C9" w:rsidRDefault="00490608" w:rsidP="00781815">
      <w:pPr>
        <w:rPr>
          <w:u w:val="none"/>
        </w:rPr>
      </w:pPr>
    </w:p>
    <w:p w:rsidR="00490608" w:rsidRPr="007A26C9" w:rsidRDefault="00490608" w:rsidP="00781815">
      <w:pPr>
        <w:rPr>
          <w:u w:val="none"/>
        </w:rPr>
      </w:pPr>
    </w:p>
    <w:p w:rsidR="004B34A5" w:rsidRDefault="004B34A5" w:rsidP="004B34A5">
      <w:pPr>
        <w:rPr>
          <w:b w:val="0"/>
          <w:sz w:val="36"/>
          <w:szCs w:val="36"/>
        </w:rPr>
      </w:pPr>
    </w:p>
    <w:p w:rsidR="004B34A5" w:rsidRDefault="004B34A5" w:rsidP="004B34A5">
      <w:pPr>
        <w:pStyle w:val="1"/>
        <w:rPr>
          <w:szCs w:val="24"/>
        </w:rPr>
      </w:pPr>
      <w:r>
        <w:rPr>
          <w:szCs w:val="24"/>
        </w:rPr>
        <w:t>ΠΡΟΣΚΛΗΣΗ</w:t>
      </w:r>
    </w:p>
    <w:p w:rsidR="004B34A5" w:rsidRPr="004B34A5" w:rsidRDefault="004B34A5" w:rsidP="004B34A5">
      <w:pPr>
        <w:jc w:val="both"/>
        <w:rPr>
          <w:u w:val="none"/>
        </w:rPr>
      </w:pPr>
    </w:p>
    <w:p w:rsidR="004B34A5" w:rsidRPr="004B34A5" w:rsidRDefault="004B34A5" w:rsidP="004B34A5">
      <w:pPr>
        <w:pStyle w:val="a6"/>
        <w:numPr>
          <w:ilvl w:val="0"/>
          <w:numId w:val="1"/>
        </w:numPr>
        <w:jc w:val="left"/>
        <w:rPr>
          <w:sz w:val="24"/>
          <w:szCs w:val="24"/>
          <w:u w:val="none"/>
        </w:rPr>
      </w:pPr>
      <w:r w:rsidRPr="004B34A5">
        <w:rPr>
          <w:sz w:val="24"/>
          <w:szCs w:val="24"/>
          <w:u w:val="none"/>
        </w:rPr>
        <w:t xml:space="preserve">κ. </w:t>
      </w:r>
      <w:proofErr w:type="spellStart"/>
      <w:r w:rsidRPr="004B34A5">
        <w:rPr>
          <w:sz w:val="24"/>
          <w:szCs w:val="24"/>
          <w:u w:val="none"/>
        </w:rPr>
        <w:t>Μπίλλη</w:t>
      </w:r>
      <w:proofErr w:type="spellEnd"/>
      <w:r w:rsidRPr="004B34A5">
        <w:rPr>
          <w:sz w:val="24"/>
          <w:szCs w:val="24"/>
          <w:u w:val="none"/>
        </w:rPr>
        <w:t xml:space="preserve"> Απόστολο</w:t>
      </w:r>
    </w:p>
    <w:p w:rsidR="004B34A5" w:rsidRPr="004B34A5" w:rsidRDefault="004B34A5" w:rsidP="004B34A5">
      <w:pPr>
        <w:pStyle w:val="a6"/>
        <w:numPr>
          <w:ilvl w:val="0"/>
          <w:numId w:val="1"/>
        </w:numPr>
        <w:jc w:val="left"/>
        <w:rPr>
          <w:sz w:val="24"/>
          <w:szCs w:val="24"/>
          <w:u w:val="none"/>
        </w:rPr>
      </w:pPr>
      <w:r w:rsidRPr="004B34A5">
        <w:rPr>
          <w:sz w:val="24"/>
          <w:szCs w:val="24"/>
          <w:u w:val="none"/>
        </w:rPr>
        <w:t xml:space="preserve">κ. Καλαμπάκα Κωνσταντίνο </w:t>
      </w:r>
    </w:p>
    <w:p w:rsidR="004B34A5" w:rsidRPr="004B34A5" w:rsidRDefault="004B34A5" w:rsidP="004B34A5">
      <w:pPr>
        <w:pStyle w:val="a6"/>
        <w:numPr>
          <w:ilvl w:val="0"/>
          <w:numId w:val="2"/>
        </w:numPr>
        <w:jc w:val="left"/>
        <w:rPr>
          <w:sz w:val="24"/>
          <w:szCs w:val="24"/>
          <w:u w:val="none"/>
        </w:rPr>
      </w:pPr>
      <w:r w:rsidRPr="004B34A5">
        <w:rPr>
          <w:sz w:val="24"/>
          <w:szCs w:val="24"/>
          <w:u w:val="none"/>
        </w:rPr>
        <w:t xml:space="preserve">κ. </w:t>
      </w:r>
      <w:proofErr w:type="spellStart"/>
      <w:r w:rsidRPr="004B34A5">
        <w:rPr>
          <w:sz w:val="24"/>
          <w:szCs w:val="24"/>
          <w:u w:val="none"/>
        </w:rPr>
        <w:t>Γακόπουλο</w:t>
      </w:r>
      <w:proofErr w:type="spellEnd"/>
      <w:r w:rsidRPr="004B34A5">
        <w:rPr>
          <w:sz w:val="24"/>
          <w:szCs w:val="24"/>
          <w:u w:val="none"/>
        </w:rPr>
        <w:t xml:space="preserve"> Χρήστο </w:t>
      </w:r>
    </w:p>
    <w:p w:rsidR="004B34A5" w:rsidRPr="004B34A5" w:rsidRDefault="004B34A5" w:rsidP="004B34A5">
      <w:pPr>
        <w:pStyle w:val="a6"/>
        <w:numPr>
          <w:ilvl w:val="0"/>
          <w:numId w:val="2"/>
        </w:numPr>
        <w:jc w:val="left"/>
        <w:rPr>
          <w:sz w:val="24"/>
          <w:szCs w:val="24"/>
          <w:u w:val="none"/>
        </w:rPr>
      </w:pPr>
      <w:r w:rsidRPr="004B34A5">
        <w:rPr>
          <w:sz w:val="24"/>
          <w:szCs w:val="24"/>
          <w:u w:val="none"/>
        </w:rPr>
        <w:t>κ. Μόρα Αθανάσιο</w:t>
      </w:r>
    </w:p>
    <w:p w:rsidR="004B34A5" w:rsidRPr="004B34A5" w:rsidRDefault="004B34A5" w:rsidP="004B34A5">
      <w:pPr>
        <w:numPr>
          <w:ilvl w:val="0"/>
          <w:numId w:val="2"/>
        </w:numPr>
        <w:jc w:val="left"/>
        <w:rPr>
          <w:sz w:val="24"/>
          <w:szCs w:val="24"/>
          <w:u w:val="none"/>
        </w:rPr>
      </w:pPr>
      <w:r w:rsidRPr="004B34A5">
        <w:rPr>
          <w:sz w:val="24"/>
          <w:szCs w:val="24"/>
          <w:u w:val="none"/>
        </w:rPr>
        <w:t xml:space="preserve">κ. </w:t>
      </w:r>
      <w:proofErr w:type="spellStart"/>
      <w:r w:rsidRPr="004B34A5">
        <w:rPr>
          <w:sz w:val="24"/>
          <w:szCs w:val="24"/>
          <w:u w:val="none"/>
        </w:rPr>
        <w:t>Μπρέζα</w:t>
      </w:r>
      <w:proofErr w:type="spellEnd"/>
      <w:r w:rsidRPr="004B34A5">
        <w:rPr>
          <w:sz w:val="24"/>
          <w:szCs w:val="24"/>
          <w:u w:val="none"/>
        </w:rPr>
        <w:t xml:space="preserve"> Ανδρέα</w:t>
      </w:r>
    </w:p>
    <w:p w:rsidR="004B34A5" w:rsidRPr="004B34A5" w:rsidRDefault="004B34A5" w:rsidP="004B34A5">
      <w:pPr>
        <w:pStyle w:val="2"/>
        <w:ind w:left="-567"/>
        <w:jc w:val="left"/>
        <w:rPr>
          <w:szCs w:val="24"/>
          <w:u w:val="none"/>
        </w:rPr>
      </w:pPr>
      <w:r w:rsidRPr="004B34A5">
        <w:rPr>
          <w:szCs w:val="24"/>
          <w:u w:val="none"/>
        </w:rPr>
        <w:t xml:space="preserve">         Προς τους </w:t>
      </w:r>
      <w:proofErr w:type="spellStart"/>
      <w:r w:rsidRPr="004B34A5">
        <w:rPr>
          <w:szCs w:val="24"/>
          <w:u w:val="none"/>
        </w:rPr>
        <w:t>κ.κ</w:t>
      </w:r>
      <w:proofErr w:type="spellEnd"/>
      <w:r w:rsidRPr="004B34A5">
        <w:rPr>
          <w:szCs w:val="24"/>
          <w:u w:val="none"/>
        </w:rPr>
        <w:t xml:space="preserve">.                                    6.   κ. </w:t>
      </w:r>
      <w:proofErr w:type="spellStart"/>
      <w:r w:rsidRPr="004B34A5">
        <w:rPr>
          <w:szCs w:val="24"/>
          <w:u w:val="none"/>
        </w:rPr>
        <w:t>Ρογγανάκη</w:t>
      </w:r>
      <w:proofErr w:type="spellEnd"/>
      <w:r w:rsidRPr="004B34A5">
        <w:rPr>
          <w:szCs w:val="24"/>
          <w:u w:val="none"/>
        </w:rPr>
        <w:t xml:space="preserve"> Αγλαΐα</w:t>
      </w:r>
    </w:p>
    <w:p w:rsidR="004B34A5" w:rsidRPr="004B34A5" w:rsidRDefault="004B34A5" w:rsidP="004B34A5">
      <w:pPr>
        <w:pStyle w:val="a6"/>
        <w:numPr>
          <w:ilvl w:val="0"/>
          <w:numId w:val="3"/>
        </w:numPr>
        <w:jc w:val="left"/>
        <w:rPr>
          <w:sz w:val="24"/>
          <w:szCs w:val="24"/>
          <w:u w:val="none"/>
        </w:rPr>
      </w:pPr>
      <w:r w:rsidRPr="004B34A5">
        <w:rPr>
          <w:sz w:val="24"/>
          <w:szCs w:val="24"/>
          <w:u w:val="none"/>
        </w:rPr>
        <w:t xml:space="preserve">κ. </w:t>
      </w:r>
      <w:proofErr w:type="spellStart"/>
      <w:r w:rsidRPr="004B34A5">
        <w:rPr>
          <w:sz w:val="24"/>
          <w:szCs w:val="24"/>
          <w:u w:val="none"/>
        </w:rPr>
        <w:t>Αράπκουλε</w:t>
      </w:r>
      <w:proofErr w:type="spellEnd"/>
      <w:r w:rsidRPr="004B34A5">
        <w:rPr>
          <w:sz w:val="24"/>
          <w:szCs w:val="24"/>
          <w:u w:val="none"/>
        </w:rPr>
        <w:t xml:space="preserve"> Δέσποινα </w:t>
      </w:r>
    </w:p>
    <w:p w:rsidR="004B34A5" w:rsidRPr="004B34A5" w:rsidRDefault="004B34A5" w:rsidP="004B34A5">
      <w:pPr>
        <w:pStyle w:val="a6"/>
        <w:numPr>
          <w:ilvl w:val="0"/>
          <w:numId w:val="3"/>
        </w:numPr>
        <w:jc w:val="left"/>
        <w:rPr>
          <w:sz w:val="24"/>
          <w:szCs w:val="24"/>
          <w:u w:val="none"/>
        </w:rPr>
      </w:pPr>
      <w:r w:rsidRPr="004B34A5">
        <w:rPr>
          <w:sz w:val="24"/>
          <w:szCs w:val="24"/>
          <w:u w:val="none"/>
        </w:rPr>
        <w:t xml:space="preserve">κ. </w:t>
      </w:r>
      <w:proofErr w:type="spellStart"/>
      <w:r w:rsidRPr="004B34A5">
        <w:rPr>
          <w:sz w:val="24"/>
          <w:szCs w:val="24"/>
          <w:u w:val="none"/>
        </w:rPr>
        <w:t>Τσιάρα</w:t>
      </w:r>
      <w:proofErr w:type="spellEnd"/>
      <w:r w:rsidRPr="004B34A5">
        <w:rPr>
          <w:sz w:val="24"/>
          <w:szCs w:val="24"/>
          <w:u w:val="none"/>
        </w:rPr>
        <w:t xml:space="preserve"> Αθανάσιο  </w:t>
      </w:r>
    </w:p>
    <w:p w:rsidR="004B34A5" w:rsidRPr="004B34A5" w:rsidRDefault="004B34A5" w:rsidP="004B34A5">
      <w:pPr>
        <w:ind w:left="3600"/>
        <w:jc w:val="left"/>
        <w:rPr>
          <w:sz w:val="24"/>
          <w:szCs w:val="24"/>
          <w:u w:val="none"/>
        </w:rPr>
      </w:pPr>
      <w:r w:rsidRPr="004B34A5">
        <w:rPr>
          <w:sz w:val="24"/>
          <w:szCs w:val="24"/>
          <w:u w:val="none"/>
        </w:rPr>
        <w:t xml:space="preserve">9. </w:t>
      </w:r>
      <w:r w:rsidRPr="004B34A5">
        <w:rPr>
          <w:sz w:val="24"/>
          <w:szCs w:val="24"/>
          <w:u w:val="none"/>
          <w:lang w:val="en-US"/>
        </w:rPr>
        <w:t xml:space="preserve"> </w:t>
      </w:r>
      <w:r w:rsidRPr="004B34A5">
        <w:rPr>
          <w:sz w:val="24"/>
          <w:szCs w:val="24"/>
          <w:u w:val="none"/>
        </w:rPr>
        <w:t xml:space="preserve"> κ. </w:t>
      </w:r>
      <w:proofErr w:type="spellStart"/>
      <w:r w:rsidRPr="004B34A5">
        <w:rPr>
          <w:sz w:val="24"/>
          <w:szCs w:val="24"/>
          <w:u w:val="none"/>
        </w:rPr>
        <w:t>Τσιαπλέ</w:t>
      </w:r>
      <w:proofErr w:type="spellEnd"/>
      <w:r w:rsidRPr="004B34A5">
        <w:rPr>
          <w:sz w:val="24"/>
          <w:szCs w:val="24"/>
          <w:u w:val="none"/>
        </w:rPr>
        <w:t xml:space="preserve"> Αναστάσιο</w:t>
      </w:r>
    </w:p>
    <w:p w:rsidR="004B34A5" w:rsidRPr="004B34A5" w:rsidRDefault="004B34A5" w:rsidP="004B34A5">
      <w:pPr>
        <w:pStyle w:val="a6"/>
        <w:numPr>
          <w:ilvl w:val="0"/>
          <w:numId w:val="4"/>
        </w:numPr>
        <w:jc w:val="left"/>
        <w:rPr>
          <w:sz w:val="24"/>
          <w:szCs w:val="24"/>
          <w:u w:val="none"/>
        </w:rPr>
      </w:pPr>
      <w:r w:rsidRPr="004B34A5">
        <w:rPr>
          <w:sz w:val="24"/>
          <w:szCs w:val="24"/>
          <w:u w:val="none"/>
        </w:rPr>
        <w:t xml:space="preserve">κ. </w:t>
      </w:r>
      <w:proofErr w:type="spellStart"/>
      <w:r w:rsidRPr="004B34A5">
        <w:rPr>
          <w:sz w:val="24"/>
          <w:szCs w:val="24"/>
          <w:u w:val="none"/>
        </w:rPr>
        <w:t>Κουρέτα</w:t>
      </w:r>
      <w:proofErr w:type="spellEnd"/>
      <w:r w:rsidRPr="004B34A5">
        <w:rPr>
          <w:sz w:val="24"/>
          <w:szCs w:val="24"/>
          <w:u w:val="none"/>
        </w:rPr>
        <w:t xml:space="preserve"> Δημήτριο </w:t>
      </w:r>
    </w:p>
    <w:p w:rsidR="00490608" w:rsidRPr="007A26C9" w:rsidRDefault="00490608" w:rsidP="004B34A5">
      <w:pPr>
        <w:jc w:val="both"/>
        <w:rPr>
          <w:u w:val="none"/>
        </w:rPr>
      </w:pPr>
    </w:p>
    <w:p w:rsidR="00490608" w:rsidRPr="00402673" w:rsidRDefault="00490608" w:rsidP="00402673">
      <w:pPr>
        <w:pStyle w:val="a4"/>
        <w:rPr>
          <w:b w:val="0"/>
          <w:u w:val="none"/>
        </w:rPr>
      </w:pPr>
      <w:r w:rsidRPr="00402673">
        <w:rPr>
          <w:b w:val="0"/>
          <w:u w:val="none"/>
        </w:rPr>
        <w:t xml:space="preserve">Σας προσκαλούμε να προσέλθετε στην Περιφέρεια Θεσσαλίας (αίθουσα τηλεδιάσκεψης)   στις </w:t>
      </w:r>
      <w:r w:rsidR="00402673" w:rsidRPr="00402673">
        <w:rPr>
          <w:u w:val="none"/>
        </w:rPr>
        <w:t xml:space="preserve">4 Δεκεμβρίου </w:t>
      </w:r>
      <w:r w:rsidRPr="00402673">
        <w:rPr>
          <w:u w:val="none"/>
        </w:rPr>
        <w:t xml:space="preserve">  2023</w:t>
      </w:r>
      <w:r w:rsidRPr="00402673">
        <w:rPr>
          <w:b w:val="0"/>
          <w:u w:val="none"/>
        </w:rPr>
        <w:t xml:space="preserve">   ημέρα   </w:t>
      </w:r>
      <w:r w:rsidRPr="00402673">
        <w:rPr>
          <w:u w:val="none"/>
        </w:rPr>
        <w:t>Δευτέρα</w:t>
      </w:r>
      <w:r w:rsidRPr="00402673">
        <w:rPr>
          <w:b w:val="0"/>
          <w:u w:val="none"/>
        </w:rPr>
        <w:t xml:space="preserve">  και ώρα </w:t>
      </w:r>
      <w:r w:rsidRPr="00402673">
        <w:rPr>
          <w:u w:val="none"/>
        </w:rPr>
        <w:t xml:space="preserve">15:00 </w:t>
      </w:r>
      <w:proofErr w:type="spellStart"/>
      <w:r w:rsidRPr="00402673">
        <w:rPr>
          <w:u w:val="none"/>
        </w:rPr>
        <w:t>μ.μ</w:t>
      </w:r>
      <w:proofErr w:type="spellEnd"/>
      <w:r w:rsidRPr="00402673">
        <w:rPr>
          <w:u w:val="none"/>
        </w:rPr>
        <w:t>.</w:t>
      </w:r>
      <w:r w:rsidRPr="00402673">
        <w:rPr>
          <w:b w:val="0"/>
          <w:u w:val="none"/>
        </w:rPr>
        <w:t xml:space="preserve">  για να μετάσχετε σε συνεδρίαση της Οικονομικής Επιτροπής Περιφέρειας Θεσσαλίας στην οποία θα γίνει συζήτηση και λήψη αποφάσεων στα κατωτέρω θέματα:</w:t>
      </w:r>
    </w:p>
    <w:p w:rsidR="00490608" w:rsidRPr="004B34A5" w:rsidRDefault="00490608" w:rsidP="004B34A5">
      <w:pPr>
        <w:pStyle w:val="a4"/>
        <w:rPr>
          <w:szCs w:val="24"/>
          <w:u w:val="none"/>
        </w:rPr>
      </w:pPr>
    </w:p>
    <w:p w:rsidR="00490608" w:rsidRPr="004B34A5" w:rsidRDefault="00490608" w:rsidP="004B34A5">
      <w:pPr>
        <w:jc w:val="both"/>
        <w:rPr>
          <w:sz w:val="24"/>
          <w:szCs w:val="24"/>
          <w:u w:val="none"/>
        </w:rPr>
      </w:pPr>
      <w:r w:rsidRPr="004B34A5">
        <w:rPr>
          <w:sz w:val="24"/>
          <w:szCs w:val="24"/>
          <w:u w:val="none"/>
        </w:rPr>
        <w:t xml:space="preserve">1.  Επικύρωση πρακτικών προηγούμενης συνεδρίασης </w:t>
      </w:r>
      <w:proofErr w:type="spellStart"/>
      <w:r w:rsidRPr="004B34A5">
        <w:rPr>
          <w:sz w:val="24"/>
          <w:szCs w:val="24"/>
          <w:u w:val="none"/>
        </w:rPr>
        <w:t>Αριθμ</w:t>
      </w:r>
      <w:proofErr w:type="spellEnd"/>
      <w:r w:rsidRPr="004B34A5">
        <w:rPr>
          <w:sz w:val="24"/>
          <w:szCs w:val="24"/>
          <w:u w:val="none"/>
        </w:rPr>
        <w:t>. Πρακτ.</w:t>
      </w:r>
      <w:r w:rsidR="004E0B2B" w:rsidRPr="004B34A5">
        <w:rPr>
          <w:sz w:val="24"/>
          <w:szCs w:val="24"/>
          <w:u w:val="none"/>
        </w:rPr>
        <w:t>37/27-11-2023</w:t>
      </w:r>
    </w:p>
    <w:p w:rsidR="00490608" w:rsidRPr="007A26C9" w:rsidRDefault="00490608" w:rsidP="00781815">
      <w:pPr>
        <w:rPr>
          <w:u w:val="none"/>
        </w:rPr>
      </w:pPr>
    </w:p>
    <w:p w:rsidR="00490608" w:rsidRPr="007A26C9" w:rsidRDefault="00490608" w:rsidP="004B34A5">
      <w:pPr>
        <w:rPr>
          <w:u w:val="none"/>
        </w:rPr>
      </w:pPr>
      <w:r w:rsidRPr="007A26C9">
        <w:rPr>
          <w:u w:val="none"/>
        </w:rPr>
        <w:t>ΠΕΡΙΦΕΡΕΙΑΚΗ ΕΝΟΤΗΤΑ ΚΑΡΔΙΤΣΑΣ</w:t>
      </w:r>
    </w:p>
    <w:p w:rsidR="00300187" w:rsidRPr="007A26C9" w:rsidRDefault="00300187" w:rsidP="007A26C9">
      <w:pPr>
        <w:jc w:val="both"/>
        <w:rPr>
          <w:u w:val="none"/>
        </w:rPr>
      </w:pPr>
    </w:p>
    <w:tbl>
      <w:tblPr>
        <w:tblW w:w="1117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
        <w:gridCol w:w="10322"/>
      </w:tblGrid>
      <w:tr w:rsidR="00300187" w:rsidRPr="007A26C9" w:rsidTr="00300187">
        <w:trPr>
          <w:trHeight w:val="657"/>
        </w:trPr>
        <w:tc>
          <w:tcPr>
            <w:tcW w:w="849" w:type="dxa"/>
            <w:tcBorders>
              <w:top w:val="single" w:sz="4" w:space="0" w:color="auto"/>
              <w:left w:val="single" w:sz="4" w:space="0" w:color="auto"/>
              <w:bottom w:val="single" w:sz="4" w:space="0" w:color="auto"/>
              <w:right w:val="single" w:sz="4" w:space="0" w:color="auto"/>
            </w:tcBorders>
            <w:hideMark/>
          </w:tcPr>
          <w:p w:rsidR="00300187" w:rsidRPr="007A26C9" w:rsidRDefault="00300187" w:rsidP="007A26C9">
            <w:pPr>
              <w:jc w:val="both"/>
              <w:rPr>
                <w:u w:val="none"/>
                <w:lang w:eastAsia="en-US"/>
              </w:rPr>
            </w:pPr>
            <w:r w:rsidRPr="007A26C9">
              <w:rPr>
                <w:u w:val="none"/>
                <w:lang w:eastAsia="en-US"/>
              </w:rPr>
              <w:t>Κ1</w:t>
            </w:r>
          </w:p>
        </w:tc>
        <w:tc>
          <w:tcPr>
            <w:tcW w:w="10322" w:type="dxa"/>
            <w:tcBorders>
              <w:top w:val="single" w:sz="4" w:space="0" w:color="auto"/>
              <w:left w:val="single" w:sz="4" w:space="0" w:color="auto"/>
              <w:bottom w:val="single" w:sz="4" w:space="0" w:color="auto"/>
              <w:right w:val="single" w:sz="4" w:space="0" w:color="auto"/>
            </w:tcBorders>
            <w:hideMark/>
          </w:tcPr>
          <w:p w:rsidR="00300187" w:rsidRPr="004B34A5" w:rsidRDefault="00300187" w:rsidP="007A26C9">
            <w:pPr>
              <w:jc w:val="both"/>
              <w:rPr>
                <w:sz w:val="24"/>
                <w:szCs w:val="24"/>
                <w:u w:val="none"/>
              </w:rPr>
            </w:pPr>
            <w:r w:rsidRPr="004B34A5">
              <w:rPr>
                <w:sz w:val="24"/>
                <w:szCs w:val="24"/>
                <w:u w:val="none"/>
              </w:rPr>
              <w:t>Έγκριση 4</w:t>
            </w:r>
            <w:r w:rsidRPr="004B34A5">
              <w:rPr>
                <w:sz w:val="24"/>
                <w:szCs w:val="24"/>
                <w:u w:val="none"/>
                <w:vertAlign w:val="superscript"/>
              </w:rPr>
              <w:t>ου</w:t>
            </w:r>
            <w:r w:rsidRPr="004B34A5">
              <w:rPr>
                <w:sz w:val="24"/>
                <w:szCs w:val="24"/>
                <w:u w:val="none"/>
              </w:rPr>
              <w:t xml:space="preserve"> ΑΠΕ, 1</w:t>
            </w:r>
            <w:r w:rsidRPr="004B34A5">
              <w:rPr>
                <w:sz w:val="24"/>
                <w:szCs w:val="24"/>
                <w:u w:val="none"/>
                <w:vertAlign w:val="superscript"/>
              </w:rPr>
              <w:t>ης</w:t>
            </w:r>
            <w:r w:rsidRPr="004B34A5">
              <w:rPr>
                <w:sz w:val="24"/>
                <w:szCs w:val="24"/>
                <w:u w:val="none"/>
              </w:rPr>
              <w:t xml:space="preserve"> και 2</w:t>
            </w:r>
            <w:r w:rsidRPr="004B34A5">
              <w:rPr>
                <w:sz w:val="24"/>
                <w:szCs w:val="24"/>
                <w:u w:val="none"/>
                <w:vertAlign w:val="superscript"/>
              </w:rPr>
              <w:t>ης</w:t>
            </w:r>
            <w:r w:rsidRPr="004B34A5">
              <w:rPr>
                <w:sz w:val="24"/>
                <w:szCs w:val="24"/>
                <w:u w:val="none"/>
              </w:rPr>
              <w:t xml:space="preserve"> Συμπληρωματικής Σύμβασης</w:t>
            </w:r>
            <w:r w:rsidRPr="004B34A5">
              <w:rPr>
                <w:bCs/>
                <w:iCs/>
                <w:sz w:val="24"/>
                <w:szCs w:val="24"/>
                <w:u w:val="none"/>
              </w:rPr>
              <w:t xml:space="preserve"> του έργου «ΟΔΟΣ ΔΕΛΤΑ – ΠΑΛΑΜΑ». </w:t>
            </w:r>
            <w:proofErr w:type="spellStart"/>
            <w:r w:rsidRPr="004B34A5">
              <w:rPr>
                <w:sz w:val="24"/>
                <w:szCs w:val="24"/>
                <w:u w:val="none"/>
              </w:rPr>
              <w:t>Εισηγ</w:t>
            </w:r>
            <w:proofErr w:type="spellEnd"/>
            <w:r w:rsidRPr="004B34A5">
              <w:rPr>
                <w:sz w:val="24"/>
                <w:szCs w:val="24"/>
                <w:u w:val="none"/>
              </w:rPr>
              <w:t>. κ. Πετσιά</w:t>
            </w:r>
          </w:p>
        </w:tc>
      </w:tr>
      <w:tr w:rsidR="00300187" w:rsidRPr="007A26C9" w:rsidTr="00E96AFA">
        <w:trPr>
          <w:trHeight w:val="550"/>
        </w:trPr>
        <w:tc>
          <w:tcPr>
            <w:tcW w:w="849" w:type="dxa"/>
            <w:tcBorders>
              <w:top w:val="single" w:sz="4" w:space="0" w:color="auto"/>
              <w:left w:val="single" w:sz="4" w:space="0" w:color="auto"/>
              <w:bottom w:val="single" w:sz="4" w:space="0" w:color="auto"/>
              <w:right w:val="single" w:sz="4" w:space="0" w:color="auto"/>
            </w:tcBorders>
            <w:hideMark/>
          </w:tcPr>
          <w:p w:rsidR="00300187" w:rsidRPr="007A26C9" w:rsidRDefault="00300187" w:rsidP="007A26C9">
            <w:pPr>
              <w:jc w:val="both"/>
              <w:rPr>
                <w:u w:val="none"/>
                <w:lang w:eastAsia="en-US"/>
              </w:rPr>
            </w:pPr>
            <w:r w:rsidRPr="007A26C9">
              <w:rPr>
                <w:u w:val="none"/>
                <w:lang w:eastAsia="en-US"/>
              </w:rPr>
              <w:t>Κ2</w:t>
            </w:r>
          </w:p>
        </w:tc>
        <w:tc>
          <w:tcPr>
            <w:tcW w:w="10322" w:type="dxa"/>
            <w:tcBorders>
              <w:top w:val="single" w:sz="4" w:space="0" w:color="auto"/>
              <w:left w:val="single" w:sz="4" w:space="0" w:color="auto"/>
              <w:bottom w:val="single" w:sz="4" w:space="0" w:color="auto"/>
              <w:right w:val="single" w:sz="4" w:space="0" w:color="auto"/>
            </w:tcBorders>
            <w:hideMark/>
          </w:tcPr>
          <w:p w:rsidR="00300187" w:rsidRPr="00E96AFA" w:rsidRDefault="000B10F1" w:rsidP="007A26C9">
            <w:pPr>
              <w:jc w:val="both"/>
              <w:rPr>
                <w:sz w:val="24"/>
                <w:szCs w:val="24"/>
                <w:u w:val="none"/>
              </w:rPr>
            </w:pPr>
            <w:r w:rsidRPr="00447ED8">
              <w:rPr>
                <w:sz w:val="24"/>
                <w:szCs w:val="24"/>
                <w:u w:val="none"/>
              </w:rPr>
              <w:t>Έγκριση 2</w:t>
            </w:r>
            <w:r w:rsidRPr="00447ED8">
              <w:rPr>
                <w:sz w:val="24"/>
                <w:szCs w:val="24"/>
                <w:u w:val="none"/>
                <w:vertAlign w:val="superscript"/>
              </w:rPr>
              <w:t>ου</w:t>
            </w:r>
            <w:r w:rsidRPr="00447ED8">
              <w:rPr>
                <w:sz w:val="24"/>
                <w:szCs w:val="24"/>
                <w:u w:val="none"/>
              </w:rPr>
              <w:t xml:space="preserve"> ΑΠΕ του έργου «ΑΠΟΚΑΤΑΣΤΑΣΗ ΔΙΚΤΥΩΝ (ΟΔΙΚΟ – ΣΤΡΑΓΓΙΣΤΙΚΟ - ΑΝΤΙΠΛΗΜΜΥΡΙΚΟ) ΔΗΜΩΝ ΛΙΜΝΗΣ ΠΛΑΣΤΗΡΑ – ΣΟΦΑΔΩΝ - ΠΑΛΑΜΑ», Υποέργο 3: </w:t>
            </w:r>
            <w:r w:rsidRPr="00447ED8">
              <w:rPr>
                <w:b w:val="0"/>
                <w:sz w:val="24"/>
                <w:szCs w:val="24"/>
                <w:u w:val="none"/>
              </w:rPr>
              <w:t>«</w:t>
            </w:r>
            <w:r w:rsidRPr="00447ED8">
              <w:rPr>
                <w:b w:val="0"/>
                <w:bCs/>
                <w:sz w:val="24"/>
                <w:szCs w:val="24"/>
                <w:u w:val="none"/>
              </w:rPr>
              <w:t>Αποκατάσταση οδικών υποδομών Δήμου Λίμνης Πλαστήρα</w:t>
            </w:r>
            <w:r w:rsidRPr="00447ED8">
              <w:rPr>
                <w:b w:val="0"/>
                <w:sz w:val="24"/>
                <w:szCs w:val="24"/>
                <w:u w:val="none"/>
              </w:rPr>
              <w:t>»</w:t>
            </w:r>
            <w:r w:rsidRPr="00447ED8">
              <w:rPr>
                <w:sz w:val="24"/>
                <w:szCs w:val="24"/>
                <w:u w:val="none"/>
              </w:rPr>
              <w:t>, αναδόχου εργοληπτική επιχείρηση «ΛΑΤΟΜΕΙΑ ΤΥΡΝΑΒΟΥ Α.Ε» συνολικής δαπάνης 2.203.884,05€, ήτοι σε υπέρβαση του ποσού της σύμβασης.</w:t>
            </w:r>
            <w:r w:rsidRPr="00132A7E">
              <w:rPr>
                <w:rFonts w:ascii="Arial" w:hAnsi="Arial" w:cs="Arial"/>
                <w:sz w:val="20"/>
              </w:rPr>
              <w:t xml:space="preserve"> </w:t>
            </w:r>
            <w:r w:rsidRPr="006E12EA">
              <w:rPr>
                <w:sz w:val="24"/>
                <w:szCs w:val="24"/>
                <w:u w:val="none"/>
              </w:rPr>
              <w:t>Κ.Α.2021ΕΠ81700001 της ΣΑΕΠ 817</w:t>
            </w:r>
            <w:r w:rsidRPr="004B34A5">
              <w:rPr>
                <w:sz w:val="24"/>
                <w:szCs w:val="24"/>
                <w:u w:val="none"/>
              </w:rPr>
              <w:t xml:space="preserve"> </w:t>
            </w:r>
            <w:proofErr w:type="spellStart"/>
            <w:r w:rsidRPr="004B34A5">
              <w:rPr>
                <w:sz w:val="24"/>
                <w:szCs w:val="24"/>
                <w:u w:val="none"/>
              </w:rPr>
              <w:t>Εισηγ</w:t>
            </w:r>
            <w:proofErr w:type="spellEnd"/>
            <w:r w:rsidRPr="004B34A5">
              <w:rPr>
                <w:sz w:val="24"/>
                <w:szCs w:val="24"/>
                <w:u w:val="none"/>
              </w:rPr>
              <w:t>. κ. Πετσιά</w:t>
            </w:r>
          </w:p>
        </w:tc>
      </w:tr>
      <w:tr w:rsidR="00300187" w:rsidRPr="007A26C9" w:rsidTr="00300187">
        <w:trPr>
          <w:trHeight w:val="898"/>
        </w:trPr>
        <w:tc>
          <w:tcPr>
            <w:tcW w:w="849" w:type="dxa"/>
            <w:tcBorders>
              <w:top w:val="single" w:sz="4" w:space="0" w:color="auto"/>
              <w:left w:val="single" w:sz="4" w:space="0" w:color="auto"/>
              <w:bottom w:val="single" w:sz="4" w:space="0" w:color="auto"/>
              <w:right w:val="single" w:sz="4" w:space="0" w:color="auto"/>
            </w:tcBorders>
            <w:hideMark/>
          </w:tcPr>
          <w:p w:rsidR="00300187" w:rsidRPr="007A26C9" w:rsidRDefault="00300187" w:rsidP="007A26C9">
            <w:pPr>
              <w:jc w:val="both"/>
              <w:rPr>
                <w:u w:val="none"/>
                <w:lang w:eastAsia="en-US"/>
              </w:rPr>
            </w:pPr>
            <w:r w:rsidRPr="007A26C9">
              <w:rPr>
                <w:u w:val="none"/>
                <w:lang w:eastAsia="en-US"/>
              </w:rPr>
              <w:t>Κ3</w:t>
            </w:r>
          </w:p>
        </w:tc>
        <w:tc>
          <w:tcPr>
            <w:tcW w:w="10322" w:type="dxa"/>
            <w:tcBorders>
              <w:top w:val="single" w:sz="4" w:space="0" w:color="auto"/>
              <w:left w:val="single" w:sz="4" w:space="0" w:color="auto"/>
              <w:bottom w:val="single" w:sz="4" w:space="0" w:color="auto"/>
              <w:right w:val="single" w:sz="4" w:space="0" w:color="auto"/>
            </w:tcBorders>
            <w:hideMark/>
          </w:tcPr>
          <w:p w:rsidR="00300187" w:rsidRPr="004B34A5" w:rsidRDefault="00300187" w:rsidP="007A26C9">
            <w:pPr>
              <w:jc w:val="both"/>
              <w:rPr>
                <w:color w:val="000000"/>
                <w:spacing w:val="-5"/>
                <w:w w:val="102"/>
                <w:sz w:val="24"/>
                <w:szCs w:val="24"/>
                <w:u w:val="none"/>
              </w:rPr>
            </w:pPr>
            <w:r w:rsidRPr="004B34A5">
              <w:rPr>
                <w:sz w:val="24"/>
                <w:szCs w:val="24"/>
                <w:u w:val="none"/>
              </w:rPr>
              <w:t>Έγκριση διάθεσης πίστωσης και έγκριση δαπάνης</w:t>
            </w:r>
            <w:r w:rsidRPr="004B34A5">
              <w:rPr>
                <w:bCs/>
                <w:sz w:val="24"/>
                <w:szCs w:val="24"/>
                <w:u w:val="none"/>
              </w:rPr>
              <w:t xml:space="preserve"> </w:t>
            </w:r>
            <w:r w:rsidRPr="004B34A5">
              <w:rPr>
                <w:sz w:val="24"/>
                <w:szCs w:val="24"/>
                <w:u w:val="none"/>
              </w:rPr>
              <w:t>για την πληρωμή εξειδικευμένων  δαπανών μελετών και έργων αρμοδιότητας ΔΤΕ από το πρόγραμμα των ΚΑΠ της Π.Ε. Καρδίτσας, για το έτος 2024.Εισηγ. κ. Πετσιά</w:t>
            </w:r>
          </w:p>
        </w:tc>
      </w:tr>
      <w:tr w:rsidR="00300187" w:rsidRPr="007A26C9" w:rsidTr="00300187">
        <w:trPr>
          <w:trHeight w:val="569"/>
        </w:trPr>
        <w:tc>
          <w:tcPr>
            <w:tcW w:w="849" w:type="dxa"/>
            <w:tcBorders>
              <w:top w:val="single" w:sz="4" w:space="0" w:color="auto"/>
              <w:left w:val="single" w:sz="4" w:space="0" w:color="auto"/>
              <w:bottom w:val="single" w:sz="4" w:space="0" w:color="auto"/>
              <w:right w:val="single" w:sz="4" w:space="0" w:color="auto"/>
            </w:tcBorders>
            <w:hideMark/>
          </w:tcPr>
          <w:p w:rsidR="00300187" w:rsidRPr="007A26C9" w:rsidRDefault="00300187" w:rsidP="007A26C9">
            <w:pPr>
              <w:jc w:val="both"/>
              <w:rPr>
                <w:u w:val="none"/>
                <w:lang w:eastAsia="en-US"/>
              </w:rPr>
            </w:pPr>
            <w:r w:rsidRPr="007A26C9">
              <w:rPr>
                <w:u w:val="none"/>
                <w:lang w:eastAsia="en-US"/>
              </w:rPr>
              <w:t>Κ4</w:t>
            </w:r>
          </w:p>
        </w:tc>
        <w:tc>
          <w:tcPr>
            <w:tcW w:w="10322" w:type="dxa"/>
            <w:tcBorders>
              <w:top w:val="single" w:sz="4" w:space="0" w:color="auto"/>
              <w:left w:val="single" w:sz="4" w:space="0" w:color="auto"/>
              <w:bottom w:val="single" w:sz="4" w:space="0" w:color="auto"/>
              <w:right w:val="single" w:sz="4" w:space="0" w:color="auto"/>
            </w:tcBorders>
            <w:hideMark/>
          </w:tcPr>
          <w:p w:rsidR="00300187" w:rsidRPr="004B34A5" w:rsidRDefault="00300187" w:rsidP="007A26C9">
            <w:pPr>
              <w:jc w:val="both"/>
              <w:rPr>
                <w:sz w:val="24"/>
                <w:szCs w:val="24"/>
                <w:u w:val="none"/>
              </w:rPr>
            </w:pPr>
            <w:r w:rsidRPr="004B34A5">
              <w:rPr>
                <w:sz w:val="24"/>
                <w:szCs w:val="24"/>
                <w:u w:val="none"/>
              </w:rPr>
              <w:t>Έγκριση διάθεσης πίστωσης και έγκριση δαπάνης για την πληρωμή δαπανών έργων αρμοδιότητας της Δ.Τ.Ε. Π.Ε. Καρδίτσας, για το έτος 2024.Εισηγ. κ. Πετσιά</w:t>
            </w:r>
          </w:p>
        </w:tc>
      </w:tr>
      <w:tr w:rsidR="00300187" w:rsidRPr="007A26C9" w:rsidTr="00300187">
        <w:trPr>
          <w:trHeight w:val="416"/>
        </w:trPr>
        <w:tc>
          <w:tcPr>
            <w:tcW w:w="849" w:type="dxa"/>
            <w:tcBorders>
              <w:top w:val="single" w:sz="4" w:space="0" w:color="auto"/>
              <w:left w:val="single" w:sz="4" w:space="0" w:color="auto"/>
              <w:bottom w:val="single" w:sz="4" w:space="0" w:color="auto"/>
              <w:right w:val="single" w:sz="4" w:space="0" w:color="auto"/>
            </w:tcBorders>
            <w:hideMark/>
          </w:tcPr>
          <w:p w:rsidR="00300187" w:rsidRPr="007A26C9" w:rsidRDefault="00300187" w:rsidP="007A26C9">
            <w:pPr>
              <w:jc w:val="both"/>
              <w:rPr>
                <w:u w:val="none"/>
                <w:lang w:eastAsia="en-US"/>
              </w:rPr>
            </w:pPr>
            <w:r w:rsidRPr="007A26C9">
              <w:rPr>
                <w:u w:val="none"/>
                <w:lang w:eastAsia="en-US"/>
              </w:rPr>
              <w:lastRenderedPageBreak/>
              <w:t>Κ5</w:t>
            </w:r>
          </w:p>
        </w:tc>
        <w:tc>
          <w:tcPr>
            <w:tcW w:w="10322" w:type="dxa"/>
            <w:tcBorders>
              <w:top w:val="single" w:sz="4" w:space="0" w:color="auto"/>
              <w:left w:val="single" w:sz="4" w:space="0" w:color="auto"/>
              <w:bottom w:val="single" w:sz="4" w:space="0" w:color="auto"/>
              <w:right w:val="single" w:sz="4" w:space="0" w:color="auto"/>
            </w:tcBorders>
            <w:hideMark/>
          </w:tcPr>
          <w:p w:rsidR="00300187" w:rsidRPr="004B34A5" w:rsidRDefault="00300187" w:rsidP="007A26C9">
            <w:pPr>
              <w:pStyle w:val="Default"/>
              <w:jc w:val="both"/>
              <w:rPr>
                <w:rFonts w:ascii="Times New Roman" w:hAnsi="Times New Roman" w:cs="Times New Roman"/>
                <w:b/>
                <w:iCs/>
              </w:rPr>
            </w:pPr>
            <w:r w:rsidRPr="004B34A5">
              <w:rPr>
                <w:rFonts w:ascii="Times New Roman" w:hAnsi="Times New Roman" w:cs="Times New Roman"/>
                <w:b/>
              </w:rPr>
              <w:t>Έγκριση Πρακτικών Ι &amp; Ι(ΟΛΟΚΛΗΡΩΣΗ) Αξιολόγησης ανοικτής ηλεκτρονικής διαδικασίας για τη σύναψη δημόσιας σύμβασης έργου κάτω των ορίων του Ν. 4412/2016 του υποέργου 5: «ΔΙΑΓΡΑΜΜΙΣΗ ΟΔΟΣΤΡΩΜΑΤΟΣ ΣΕ ΤΜΗΜΑΤΑ ΤΟΥ ΕΘΝΙΚΟΥ ΚΑΙ ΕΠΑΡΧΙΑΚΟΥ ΔΙΚΤΥΟΥ ΤΗΣ Π.Ε. ΚΑΡΔΙΤΣΑΣ 2022-2025» και ανακήρυξη προσωρινού μειοδότη</w:t>
            </w:r>
            <w:r w:rsidRPr="004B34A5">
              <w:rPr>
                <w:rFonts w:ascii="Times New Roman" w:hAnsi="Times New Roman" w:cs="Times New Roman"/>
                <w:b/>
                <w:bCs/>
              </w:rPr>
              <w:t xml:space="preserve"> Προϋπ/μός</w:t>
            </w:r>
            <w:r w:rsidRPr="004B34A5">
              <w:rPr>
                <w:rFonts w:ascii="Times New Roman" w:hAnsi="Times New Roman" w:cs="Times New Roman"/>
                <w:b/>
              </w:rPr>
              <w:t>240.000,00 € (με ΦΠΑ 24%)</w:t>
            </w:r>
            <w:r w:rsidRPr="004B34A5">
              <w:rPr>
                <w:rFonts w:ascii="Times New Roman" w:hAnsi="Times New Roman" w:cs="Times New Roman"/>
                <w:b/>
                <w:bCs/>
              </w:rPr>
              <w:t>: Χρηματοδότηση</w:t>
            </w:r>
            <w:r w:rsidRPr="004B34A5">
              <w:rPr>
                <w:rFonts w:ascii="Times New Roman" w:hAnsi="Times New Roman" w:cs="Times New Roman"/>
                <w:b/>
              </w:rPr>
              <w:t xml:space="preserve"> ΣΑΝΠ417 - Κ.Α.2023ΝΠ41700001 (ΟΠΣ 5200277)</w:t>
            </w:r>
            <w:r w:rsidRPr="004B34A5">
              <w:rPr>
                <w:rFonts w:ascii="Times New Roman" w:hAnsi="Times New Roman" w:cs="Times New Roman"/>
                <w:b/>
                <w:bCs/>
              </w:rPr>
              <w:t>:</w:t>
            </w:r>
            <w:proofErr w:type="spellStart"/>
            <w:r w:rsidRPr="004B34A5">
              <w:rPr>
                <w:rFonts w:ascii="Times New Roman" w:hAnsi="Times New Roman" w:cs="Times New Roman"/>
                <w:b/>
              </w:rPr>
              <w:t>Εισηγ</w:t>
            </w:r>
            <w:proofErr w:type="spellEnd"/>
            <w:r w:rsidRPr="004B34A5">
              <w:rPr>
                <w:rFonts w:ascii="Times New Roman" w:hAnsi="Times New Roman" w:cs="Times New Roman"/>
                <w:b/>
              </w:rPr>
              <w:t>. κ. Πετσιά</w:t>
            </w:r>
          </w:p>
        </w:tc>
      </w:tr>
      <w:tr w:rsidR="00300187" w:rsidRPr="007A26C9" w:rsidTr="00300187">
        <w:trPr>
          <w:trHeight w:val="2957"/>
        </w:trPr>
        <w:tc>
          <w:tcPr>
            <w:tcW w:w="849" w:type="dxa"/>
            <w:tcBorders>
              <w:top w:val="single" w:sz="4" w:space="0" w:color="auto"/>
              <w:left w:val="single" w:sz="4" w:space="0" w:color="auto"/>
              <w:bottom w:val="single" w:sz="4" w:space="0" w:color="auto"/>
              <w:right w:val="single" w:sz="4" w:space="0" w:color="auto"/>
            </w:tcBorders>
            <w:hideMark/>
          </w:tcPr>
          <w:p w:rsidR="00300187" w:rsidRPr="007A26C9" w:rsidRDefault="00300187" w:rsidP="007A26C9">
            <w:pPr>
              <w:jc w:val="both"/>
              <w:rPr>
                <w:u w:val="none"/>
                <w:lang w:eastAsia="en-US"/>
              </w:rPr>
            </w:pPr>
            <w:r w:rsidRPr="007A26C9">
              <w:rPr>
                <w:u w:val="none"/>
                <w:lang w:eastAsia="en-US"/>
              </w:rPr>
              <w:t>Κ6</w:t>
            </w:r>
          </w:p>
        </w:tc>
        <w:tc>
          <w:tcPr>
            <w:tcW w:w="10322" w:type="dxa"/>
            <w:tcBorders>
              <w:top w:val="single" w:sz="4" w:space="0" w:color="auto"/>
              <w:left w:val="single" w:sz="4" w:space="0" w:color="auto"/>
              <w:bottom w:val="single" w:sz="4" w:space="0" w:color="auto"/>
              <w:right w:val="single" w:sz="4" w:space="0" w:color="auto"/>
            </w:tcBorders>
            <w:hideMark/>
          </w:tcPr>
          <w:p w:rsidR="00300187" w:rsidRPr="004B34A5" w:rsidRDefault="00300187" w:rsidP="007A26C9">
            <w:pPr>
              <w:jc w:val="both"/>
              <w:rPr>
                <w:color w:val="000000"/>
                <w:sz w:val="24"/>
                <w:szCs w:val="24"/>
                <w:u w:val="none"/>
              </w:rPr>
            </w:pPr>
            <w:r w:rsidRPr="004B34A5">
              <w:rPr>
                <w:sz w:val="24"/>
                <w:szCs w:val="24"/>
                <w:u w:val="none"/>
              </w:rPr>
              <w:t xml:space="preserve">Συγκρότηση τριμελούς Επιτροπής για το έτος 2024 για την παρακολούθηση και παραλαβή του αντικειμένου των συμβάσεων υπηρεσιών με:1. </w:t>
            </w:r>
            <w:r w:rsidRPr="004B34A5">
              <w:rPr>
                <w:color w:val="000000"/>
                <w:sz w:val="24"/>
                <w:szCs w:val="24"/>
                <w:u w:val="none"/>
              </w:rPr>
              <w:t>Κ.Α. 2016ΕΠ51700000 της ΣΑΕΠ 517 και τίτλο «ΑΠΟΚΑΤΑΣΤΑΣΗ ΒΑΤΟΤΗΤΑΣ – ΑΠΟΧΙΟΝΙΣΜΟΙ – ΑΡΣΗ ΚΑΤΑΠΤΩΣΕΩΝ» υποέργο 17 «ΑΠΟΚΑΤΑΣΤΑΣΗ ΒΑΤΟΤΗΤΑΣ – ΑΡΣΗ ΚΑΤΑΠΤΩΣΕΩΝ Π.Ε. ΚΑΡΔΙΤΣΑΣ 2019-2020» 2.Κ.Α. 2014ΕΠ51700027 και τίτλο «ΣΥΝΤΗΡΗΣΗ, ΑΠΟΚΑΤΑΣΤΑΣΗ, ΒΕΛΤΙΩΣΗ, ΣΗΜΑΝΣΗ, ΣΤΗΘΑΙΑ ΑΣΦΑΛΕΙΑΣ ΤΟΥ ΕΘΝΙΚΟΥ ΚΑΙ ΕΠΑΡΧΙΑΚΟΥ ΟΔΙΚΟΥ ΔΙΚΤΥΟΥ ΚΑΙ ΑΠΟΠΛΗΡΩΜΗ – ΟΛΟΚΛΗΡΩΣΗ ΕΡΓΩΝ ΠΕΡΙΦΕΡΕΙΑΣ ΘΕΣΣΑΛΙΑΣ» υποέργο 74 «ΑΠΟΚΑΤΑΣΤΑΣΗ ΒΑΤΟΤΗΤΑΣ – ΑΡΣΗ ΚΑΤΑΠΤΩΣΕΩΝ Π.Ε. ΚΑΡΔΙΤΣΑΣ 2021-2022»3.Κ.Α 2022ΝΠΠ41700045 της ΣΑΝΠ 417 και τίτλο «ΑΠΟΧΙΟΝΙΣΜΟΙ, ΑΠΟΚΑΤΑΣΤΑΣΕΙΣ ΒΑΤΟΤΗΤΑΣ, ΑΡΣΗ ΚΑΤΑΠΤΩΣΕΩΝ Π.Ε. ΚΑΡΔΙΤΣΑΣ 2022-2024»</w:t>
            </w:r>
            <w:r w:rsidRPr="004B34A5">
              <w:rPr>
                <w:sz w:val="24"/>
                <w:szCs w:val="24"/>
                <w:u w:val="none"/>
              </w:rPr>
              <w:t>Εισηγ. κ. Πετσιά</w:t>
            </w:r>
          </w:p>
        </w:tc>
      </w:tr>
      <w:tr w:rsidR="00300187" w:rsidRPr="007A26C9" w:rsidTr="00300187">
        <w:trPr>
          <w:trHeight w:val="876"/>
        </w:trPr>
        <w:tc>
          <w:tcPr>
            <w:tcW w:w="849" w:type="dxa"/>
            <w:tcBorders>
              <w:top w:val="single" w:sz="4" w:space="0" w:color="auto"/>
              <w:left w:val="single" w:sz="4" w:space="0" w:color="auto"/>
              <w:bottom w:val="single" w:sz="4" w:space="0" w:color="auto"/>
              <w:right w:val="single" w:sz="4" w:space="0" w:color="auto"/>
            </w:tcBorders>
            <w:hideMark/>
          </w:tcPr>
          <w:p w:rsidR="00300187" w:rsidRPr="007A26C9" w:rsidRDefault="00300187" w:rsidP="007A26C9">
            <w:pPr>
              <w:jc w:val="both"/>
              <w:rPr>
                <w:u w:val="none"/>
                <w:lang w:eastAsia="en-US"/>
              </w:rPr>
            </w:pPr>
            <w:r w:rsidRPr="007A26C9">
              <w:rPr>
                <w:u w:val="none"/>
                <w:lang w:eastAsia="en-US"/>
              </w:rPr>
              <w:t>Κ7</w:t>
            </w:r>
          </w:p>
        </w:tc>
        <w:tc>
          <w:tcPr>
            <w:tcW w:w="10322" w:type="dxa"/>
            <w:tcBorders>
              <w:top w:val="single" w:sz="4" w:space="0" w:color="auto"/>
              <w:left w:val="single" w:sz="4" w:space="0" w:color="auto"/>
              <w:bottom w:val="single" w:sz="4" w:space="0" w:color="auto"/>
              <w:right w:val="single" w:sz="4" w:space="0" w:color="auto"/>
            </w:tcBorders>
            <w:hideMark/>
          </w:tcPr>
          <w:p w:rsidR="00300187" w:rsidRPr="004B34A5" w:rsidRDefault="00300187" w:rsidP="007A26C9">
            <w:pPr>
              <w:pStyle w:val="Default"/>
              <w:jc w:val="both"/>
              <w:rPr>
                <w:rFonts w:ascii="Times New Roman" w:hAnsi="Times New Roman" w:cs="Times New Roman"/>
                <w:b/>
                <w:iCs/>
              </w:rPr>
            </w:pPr>
            <w:r w:rsidRPr="004B34A5">
              <w:rPr>
                <w:rFonts w:ascii="Times New Roman" w:hAnsi="Times New Roman" w:cs="Times New Roman"/>
                <w:b/>
              </w:rPr>
              <w:t xml:space="preserve">Έγκριση επιστροφής μη αναλωθείσας πίστωσης κατά την υλοποίηση του Προγράμματος Γεωργικών Προειδοποιήσεων της βαμβακοκαλλιέργειας έτους 2023 της Π.Ε. Καρδίτσας </w:t>
            </w:r>
            <w:proofErr w:type="spellStart"/>
            <w:r w:rsidRPr="004B34A5">
              <w:rPr>
                <w:rFonts w:ascii="Times New Roman" w:hAnsi="Times New Roman" w:cs="Times New Roman"/>
                <w:b/>
              </w:rPr>
              <w:t>Εισηγ</w:t>
            </w:r>
            <w:proofErr w:type="spellEnd"/>
            <w:r w:rsidRPr="004B34A5">
              <w:rPr>
                <w:rFonts w:ascii="Times New Roman" w:hAnsi="Times New Roman" w:cs="Times New Roman"/>
                <w:b/>
              </w:rPr>
              <w:t xml:space="preserve">. κ. </w:t>
            </w:r>
            <w:proofErr w:type="spellStart"/>
            <w:r w:rsidRPr="004B34A5">
              <w:rPr>
                <w:rFonts w:ascii="Times New Roman" w:hAnsi="Times New Roman" w:cs="Times New Roman"/>
                <w:b/>
                <w:snapToGrid w:val="0"/>
              </w:rPr>
              <w:t>Κουκουμτζή</w:t>
            </w:r>
            <w:proofErr w:type="spellEnd"/>
          </w:p>
        </w:tc>
      </w:tr>
      <w:tr w:rsidR="00300187" w:rsidRPr="007A26C9" w:rsidTr="00300187">
        <w:trPr>
          <w:trHeight w:val="723"/>
        </w:trPr>
        <w:tc>
          <w:tcPr>
            <w:tcW w:w="849" w:type="dxa"/>
            <w:tcBorders>
              <w:top w:val="single" w:sz="4" w:space="0" w:color="auto"/>
              <w:left w:val="single" w:sz="4" w:space="0" w:color="auto"/>
              <w:bottom w:val="single" w:sz="4" w:space="0" w:color="auto"/>
              <w:right w:val="single" w:sz="4" w:space="0" w:color="auto"/>
            </w:tcBorders>
            <w:hideMark/>
          </w:tcPr>
          <w:p w:rsidR="00300187" w:rsidRPr="007A26C9" w:rsidRDefault="00300187" w:rsidP="007A26C9">
            <w:pPr>
              <w:jc w:val="both"/>
              <w:rPr>
                <w:u w:val="none"/>
                <w:lang w:eastAsia="en-US"/>
              </w:rPr>
            </w:pPr>
            <w:r w:rsidRPr="007A26C9">
              <w:rPr>
                <w:u w:val="none"/>
                <w:lang w:eastAsia="en-US"/>
              </w:rPr>
              <w:t>Κ8</w:t>
            </w:r>
          </w:p>
        </w:tc>
        <w:tc>
          <w:tcPr>
            <w:tcW w:w="10322" w:type="dxa"/>
            <w:tcBorders>
              <w:top w:val="single" w:sz="4" w:space="0" w:color="auto"/>
              <w:left w:val="single" w:sz="4" w:space="0" w:color="auto"/>
              <w:bottom w:val="single" w:sz="4" w:space="0" w:color="auto"/>
              <w:right w:val="single" w:sz="4" w:space="0" w:color="auto"/>
            </w:tcBorders>
            <w:hideMark/>
          </w:tcPr>
          <w:p w:rsidR="00300187" w:rsidRPr="004B34A5" w:rsidRDefault="00300187" w:rsidP="007A26C9">
            <w:pPr>
              <w:jc w:val="both"/>
              <w:rPr>
                <w:sz w:val="24"/>
                <w:szCs w:val="24"/>
                <w:u w:val="none"/>
              </w:rPr>
            </w:pPr>
            <w:r w:rsidRPr="004B34A5">
              <w:rPr>
                <w:color w:val="000000"/>
                <w:spacing w:val="-5"/>
                <w:w w:val="102"/>
                <w:sz w:val="24"/>
                <w:szCs w:val="24"/>
                <w:u w:val="none"/>
              </w:rPr>
              <w:t xml:space="preserve">Σχετικά με </w:t>
            </w:r>
            <w:r w:rsidRPr="004B34A5">
              <w:rPr>
                <w:sz w:val="24"/>
                <w:szCs w:val="24"/>
                <w:u w:val="none"/>
              </w:rPr>
              <w:t xml:space="preserve">μεταφορά μαθητών Πρωτοβάθμιας &amp; Δευτεροβάθμιας Εκπαίδευσης Ν. Καρδίτσας για το διδακτικό έτος 2023-2024 </w:t>
            </w:r>
            <w:proofErr w:type="spellStart"/>
            <w:r w:rsidRPr="004B34A5">
              <w:rPr>
                <w:sz w:val="24"/>
                <w:szCs w:val="24"/>
                <w:u w:val="none"/>
              </w:rPr>
              <w:t>Εισηγ</w:t>
            </w:r>
            <w:proofErr w:type="spellEnd"/>
            <w:r w:rsidRPr="004B34A5">
              <w:rPr>
                <w:sz w:val="24"/>
                <w:szCs w:val="24"/>
                <w:u w:val="none"/>
              </w:rPr>
              <w:t xml:space="preserve"> κ. </w:t>
            </w:r>
            <w:proofErr w:type="spellStart"/>
            <w:r w:rsidRPr="004B34A5">
              <w:rPr>
                <w:snapToGrid w:val="0"/>
                <w:sz w:val="24"/>
                <w:szCs w:val="24"/>
                <w:u w:val="none"/>
              </w:rPr>
              <w:t>Κουκουμτζή</w:t>
            </w:r>
            <w:proofErr w:type="spellEnd"/>
          </w:p>
        </w:tc>
      </w:tr>
      <w:tr w:rsidR="00300187" w:rsidRPr="007A26C9" w:rsidTr="00300187">
        <w:trPr>
          <w:trHeight w:val="646"/>
        </w:trPr>
        <w:tc>
          <w:tcPr>
            <w:tcW w:w="849" w:type="dxa"/>
            <w:tcBorders>
              <w:top w:val="single" w:sz="4" w:space="0" w:color="auto"/>
              <w:left w:val="single" w:sz="4" w:space="0" w:color="auto"/>
              <w:bottom w:val="single" w:sz="4" w:space="0" w:color="auto"/>
              <w:right w:val="single" w:sz="4" w:space="0" w:color="auto"/>
            </w:tcBorders>
          </w:tcPr>
          <w:p w:rsidR="00300187" w:rsidRPr="007A26C9" w:rsidRDefault="00300187" w:rsidP="007A26C9">
            <w:pPr>
              <w:jc w:val="both"/>
              <w:rPr>
                <w:u w:val="none"/>
                <w:lang w:eastAsia="en-US"/>
              </w:rPr>
            </w:pPr>
          </w:p>
          <w:p w:rsidR="00300187" w:rsidRPr="007A26C9" w:rsidRDefault="00300187" w:rsidP="007A26C9">
            <w:pPr>
              <w:jc w:val="both"/>
              <w:rPr>
                <w:u w:val="none"/>
                <w:lang w:eastAsia="en-US"/>
              </w:rPr>
            </w:pPr>
            <w:r w:rsidRPr="007A26C9">
              <w:rPr>
                <w:u w:val="none"/>
                <w:lang w:eastAsia="en-US"/>
              </w:rPr>
              <w:t>Κ9</w:t>
            </w:r>
          </w:p>
        </w:tc>
        <w:tc>
          <w:tcPr>
            <w:tcW w:w="10322" w:type="dxa"/>
            <w:tcBorders>
              <w:top w:val="single" w:sz="4" w:space="0" w:color="auto"/>
              <w:left w:val="single" w:sz="4" w:space="0" w:color="auto"/>
              <w:bottom w:val="single" w:sz="4" w:space="0" w:color="auto"/>
              <w:right w:val="single" w:sz="4" w:space="0" w:color="auto"/>
            </w:tcBorders>
            <w:hideMark/>
          </w:tcPr>
          <w:p w:rsidR="00300187" w:rsidRPr="004B34A5" w:rsidRDefault="00300187" w:rsidP="007A26C9">
            <w:pPr>
              <w:jc w:val="both"/>
              <w:rPr>
                <w:sz w:val="24"/>
                <w:szCs w:val="24"/>
                <w:u w:val="none"/>
              </w:rPr>
            </w:pPr>
            <w:r w:rsidRPr="004B34A5">
              <w:rPr>
                <w:sz w:val="24"/>
                <w:szCs w:val="24"/>
                <w:u w:val="none"/>
              </w:rPr>
              <w:t xml:space="preserve">Έγκριση διάθεσης πίστωσης και πληρωμής εξειδικευμένων δαπανών σχετικά με τη συνδιοργάνωση εκδηλώσεων της Π.Ε. </w:t>
            </w:r>
            <w:proofErr w:type="spellStart"/>
            <w:r w:rsidRPr="004B34A5">
              <w:rPr>
                <w:sz w:val="24"/>
                <w:szCs w:val="24"/>
                <w:u w:val="none"/>
              </w:rPr>
              <w:t>Καρδίτσας.Εισηγ</w:t>
            </w:r>
            <w:proofErr w:type="spellEnd"/>
            <w:r w:rsidRPr="004B34A5">
              <w:rPr>
                <w:sz w:val="24"/>
                <w:szCs w:val="24"/>
                <w:u w:val="none"/>
              </w:rPr>
              <w:t xml:space="preserve">. κ </w:t>
            </w:r>
            <w:proofErr w:type="spellStart"/>
            <w:r w:rsidRPr="004B34A5">
              <w:rPr>
                <w:sz w:val="24"/>
                <w:szCs w:val="24"/>
                <w:u w:val="none"/>
              </w:rPr>
              <w:t>Πατουλιώτης</w:t>
            </w:r>
            <w:proofErr w:type="spellEnd"/>
            <w:r w:rsidRPr="004B34A5">
              <w:rPr>
                <w:sz w:val="24"/>
                <w:szCs w:val="24"/>
                <w:u w:val="none"/>
              </w:rPr>
              <w:t xml:space="preserve">  </w:t>
            </w:r>
          </w:p>
        </w:tc>
      </w:tr>
      <w:tr w:rsidR="00300187" w:rsidRPr="007A26C9" w:rsidTr="00300187">
        <w:trPr>
          <w:trHeight w:val="800"/>
        </w:trPr>
        <w:tc>
          <w:tcPr>
            <w:tcW w:w="849" w:type="dxa"/>
            <w:tcBorders>
              <w:top w:val="single" w:sz="4" w:space="0" w:color="auto"/>
              <w:left w:val="single" w:sz="4" w:space="0" w:color="auto"/>
              <w:bottom w:val="single" w:sz="4" w:space="0" w:color="auto"/>
              <w:right w:val="single" w:sz="4" w:space="0" w:color="auto"/>
            </w:tcBorders>
          </w:tcPr>
          <w:p w:rsidR="00300187" w:rsidRPr="007A26C9" w:rsidRDefault="00300187" w:rsidP="007A26C9">
            <w:pPr>
              <w:jc w:val="both"/>
              <w:rPr>
                <w:u w:val="none"/>
                <w:lang w:eastAsia="en-US"/>
              </w:rPr>
            </w:pPr>
          </w:p>
          <w:p w:rsidR="00300187" w:rsidRPr="007A26C9" w:rsidRDefault="00300187" w:rsidP="007A26C9">
            <w:pPr>
              <w:jc w:val="both"/>
              <w:rPr>
                <w:u w:val="none"/>
                <w:lang w:eastAsia="en-US"/>
              </w:rPr>
            </w:pPr>
            <w:r w:rsidRPr="007A26C9">
              <w:rPr>
                <w:u w:val="none"/>
                <w:lang w:eastAsia="en-US"/>
              </w:rPr>
              <w:t>Κ10</w:t>
            </w:r>
          </w:p>
        </w:tc>
        <w:tc>
          <w:tcPr>
            <w:tcW w:w="10322" w:type="dxa"/>
            <w:tcBorders>
              <w:top w:val="single" w:sz="4" w:space="0" w:color="auto"/>
              <w:left w:val="single" w:sz="4" w:space="0" w:color="auto"/>
              <w:bottom w:val="single" w:sz="4" w:space="0" w:color="auto"/>
              <w:right w:val="single" w:sz="4" w:space="0" w:color="auto"/>
            </w:tcBorders>
            <w:hideMark/>
          </w:tcPr>
          <w:p w:rsidR="00300187" w:rsidRPr="004B34A5" w:rsidRDefault="00300187" w:rsidP="007A26C9">
            <w:pPr>
              <w:pStyle w:val="Default"/>
              <w:jc w:val="both"/>
              <w:rPr>
                <w:rFonts w:ascii="Times New Roman" w:hAnsi="Times New Roman" w:cs="Times New Roman"/>
                <w:b/>
              </w:rPr>
            </w:pPr>
            <w:r w:rsidRPr="004B34A5">
              <w:rPr>
                <w:rFonts w:ascii="Times New Roman" w:hAnsi="Times New Roman" w:cs="Times New Roman"/>
                <w:b/>
              </w:rPr>
              <w:t xml:space="preserve">Εισήγηση για έγκριση κατάθεσης έφεσης στο Διοικητικό Εφετείο Λάρισας κατά της με </w:t>
            </w:r>
            <w:proofErr w:type="spellStart"/>
            <w:r w:rsidRPr="004B34A5">
              <w:rPr>
                <w:rFonts w:ascii="Times New Roman" w:hAnsi="Times New Roman" w:cs="Times New Roman"/>
                <w:b/>
              </w:rPr>
              <w:t>αριθμ</w:t>
            </w:r>
            <w:proofErr w:type="spellEnd"/>
            <w:r w:rsidRPr="004B34A5">
              <w:rPr>
                <w:rFonts w:ascii="Times New Roman" w:hAnsi="Times New Roman" w:cs="Times New Roman"/>
                <w:b/>
              </w:rPr>
              <w:t>. Α427/2023 απόφασης του Διοικητικού Πρωτοδικείου  Λάρισας</w:t>
            </w:r>
            <w:r w:rsidRPr="004B34A5">
              <w:rPr>
                <w:rFonts w:ascii="Times New Roman" w:hAnsi="Times New Roman" w:cs="Times New Roman"/>
                <w:i/>
              </w:rPr>
              <w:t xml:space="preserve">. </w:t>
            </w:r>
            <w:r w:rsidRPr="004B34A5">
              <w:rPr>
                <w:rFonts w:ascii="Times New Roman" w:hAnsi="Times New Roman" w:cs="Times New Roman"/>
                <w:b/>
              </w:rPr>
              <w:t xml:space="preserve"> </w:t>
            </w:r>
            <w:proofErr w:type="spellStart"/>
            <w:r w:rsidRPr="004B34A5">
              <w:rPr>
                <w:rFonts w:ascii="Times New Roman" w:hAnsi="Times New Roman" w:cs="Times New Roman"/>
                <w:b/>
              </w:rPr>
              <w:t>Εισηγ</w:t>
            </w:r>
            <w:proofErr w:type="spellEnd"/>
            <w:r w:rsidRPr="004B34A5">
              <w:rPr>
                <w:rFonts w:ascii="Times New Roman" w:hAnsi="Times New Roman" w:cs="Times New Roman"/>
                <w:b/>
              </w:rPr>
              <w:t xml:space="preserve">. κ. </w:t>
            </w:r>
            <w:proofErr w:type="spellStart"/>
            <w:r w:rsidRPr="004B34A5">
              <w:rPr>
                <w:rFonts w:ascii="Times New Roman" w:hAnsi="Times New Roman" w:cs="Times New Roman"/>
                <w:b/>
              </w:rPr>
              <w:t>Μπούσδρα</w:t>
            </w:r>
            <w:proofErr w:type="spellEnd"/>
          </w:p>
        </w:tc>
      </w:tr>
      <w:tr w:rsidR="004147B7" w:rsidRPr="007A26C9" w:rsidTr="004147B7">
        <w:trPr>
          <w:trHeight w:val="800"/>
        </w:trPr>
        <w:tc>
          <w:tcPr>
            <w:tcW w:w="849" w:type="dxa"/>
            <w:tcBorders>
              <w:top w:val="single" w:sz="4" w:space="0" w:color="auto"/>
              <w:left w:val="single" w:sz="4" w:space="0" w:color="auto"/>
              <w:bottom w:val="single" w:sz="4" w:space="0" w:color="auto"/>
              <w:right w:val="single" w:sz="4" w:space="0" w:color="auto"/>
            </w:tcBorders>
          </w:tcPr>
          <w:p w:rsidR="004147B7" w:rsidRPr="007A26C9" w:rsidRDefault="004147B7" w:rsidP="007A26C9">
            <w:pPr>
              <w:jc w:val="both"/>
              <w:rPr>
                <w:u w:val="none"/>
                <w:lang w:eastAsia="en-US"/>
              </w:rPr>
            </w:pPr>
          </w:p>
          <w:p w:rsidR="004147B7" w:rsidRPr="007A26C9" w:rsidRDefault="004147B7" w:rsidP="007A26C9">
            <w:pPr>
              <w:jc w:val="both"/>
              <w:rPr>
                <w:u w:val="none"/>
                <w:lang w:eastAsia="en-US"/>
              </w:rPr>
            </w:pPr>
            <w:r w:rsidRPr="007A26C9">
              <w:rPr>
                <w:u w:val="none"/>
                <w:lang w:eastAsia="en-US"/>
              </w:rPr>
              <w:t>Κ11</w:t>
            </w:r>
          </w:p>
        </w:tc>
        <w:tc>
          <w:tcPr>
            <w:tcW w:w="10322" w:type="dxa"/>
            <w:tcBorders>
              <w:top w:val="single" w:sz="4" w:space="0" w:color="auto"/>
              <w:left w:val="single" w:sz="4" w:space="0" w:color="auto"/>
              <w:bottom w:val="single" w:sz="4" w:space="0" w:color="auto"/>
              <w:right w:val="single" w:sz="4" w:space="0" w:color="auto"/>
            </w:tcBorders>
            <w:hideMark/>
          </w:tcPr>
          <w:p w:rsidR="004147B7" w:rsidRPr="004B34A5" w:rsidRDefault="004147B7" w:rsidP="007A26C9">
            <w:pPr>
              <w:pStyle w:val="Default"/>
              <w:jc w:val="both"/>
              <w:rPr>
                <w:rFonts w:ascii="Times New Roman" w:hAnsi="Times New Roman" w:cs="Times New Roman"/>
              </w:rPr>
            </w:pPr>
            <w:r w:rsidRPr="004B34A5">
              <w:rPr>
                <w:rFonts w:ascii="Times New Roman" w:hAnsi="Times New Roman" w:cs="Times New Roman"/>
                <w:b/>
                <w:bCs/>
              </w:rPr>
              <w:t>Έγκριση αναθέσεων</w:t>
            </w:r>
            <w:r w:rsidRPr="004B34A5">
              <w:rPr>
                <w:rFonts w:ascii="Times New Roman" w:hAnsi="Times New Roman" w:cs="Times New Roman"/>
              </w:rPr>
              <w:t xml:space="preserve"> </w:t>
            </w:r>
            <w:r w:rsidRPr="004B34A5">
              <w:rPr>
                <w:rFonts w:ascii="Times New Roman" w:hAnsi="Times New Roman" w:cs="Times New Roman"/>
                <w:b/>
                <w:bCs/>
              </w:rPr>
              <w:t xml:space="preserve">του έργου ΜΕ ΤΙΤΛΟ </w:t>
            </w:r>
            <w:r w:rsidRPr="004B34A5">
              <w:rPr>
                <w:rFonts w:ascii="Times New Roman" w:hAnsi="Times New Roman" w:cs="Times New Roman"/>
              </w:rPr>
              <w:t xml:space="preserve"> «ANTIMETΩΠΙΣΗ ΦΥΣΙΚΩΝ ΚΑΤΑΣΤΡΟΦΩΝ ΠΕΡΙΦΕΡΕΙΑ ΘΕΣΣΑΛΙΑΣ (ΘΕΟΜΗΝΙΑ DANIEL και ΠΥΡΚΑΓΙΑ ΜΑΓΝΗΣΙΑΣ)» με Κωδικό ΟΠΣ 5221277 στο «ΤΠΑ ΥΠΟΥΡΓΕΙΟΥ ΕΣΩΤΕΡΙΚΩΝ 2021-2025»  </w:t>
            </w:r>
            <w:r w:rsidRPr="004B34A5">
              <w:rPr>
                <w:rFonts w:ascii="Times New Roman" w:hAnsi="Times New Roman" w:cs="Times New Roman"/>
                <w:b/>
              </w:rPr>
              <w:t>ΥΠΟΕΡΓΟ 3</w:t>
            </w:r>
            <w:r w:rsidRPr="004B34A5">
              <w:rPr>
                <w:rFonts w:ascii="Times New Roman" w:hAnsi="Times New Roman" w:cs="Times New Roman"/>
              </w:rPr>
              <w:t xml:space="preserve">  ¨ΠΡΩΤΕΣ ΑΠΟΚΑΤΑΣΤΑΣΕΙΣ ΖΗΜΙΩΝ ΑΠΟ ΤΗΝ ΠΛΗΜΜΥΡΑ Π. Ε. ΚΑΡΔΙΤΣΑΣ ΜΕΣΩ ΜΗΤΡΩΟΥ ΜΗΧΑΝΗΜΑΤΩΝ ΕΡΓΟΥΣ¨ ΠΡΟΫΠΟΛΟΓΙΣΜΟΥ 150.000,00 € (ΜΕ ΦΠΑ) &amp; </w:t>
            </w:r>
          </w:p>
          <w:p w:rsidR="004147B7" w:rsidRPr="004B34A5" w:rsidRDefault="004147B7" w:rsidP="007A26C9">
            <w:pPr>
              <w:pStyle w:val="Default"/>
              <w:jc w:val="both"/>
              <w:rPr>
                <w:rFonts w:ascii="Times New Roman" w:hAnsi="Times New Roman" w:cs="Times New Roman"/>
                <w:b/>
                <w:bCs/>
              </w:rPr>
            </w:pPr>
            <w:r w:rsidRPr="004B34A5">
              <w:rPr>
                <w:rFonts w:ascii="Times New Roman" w:hAnsi="Times New Roman" w:cs="Times New Roman"/>
                <w:b/>
              </w:rPr>
              <w:t>ΥΠΟΕΡΓΟ 17</w:t>
            </w:r>
            <w:r w:rsidRPr="004B34A5">
              <w:rPr>
                <w:rFonts w:ascii="Times New Roman" w:hAnsi="Times New Roman" w:cs="Times New Roman"/>
              </w:rPr>
              <w:t xml:space="preserve"> «ΑΠΟΚΑΤΑΣΤΑΣΕΙΣ ΜΕΤΑ ΑΠΟ ΠΛΗΜΜΥΡΕΣ ΣΤΙΣ ΥΠΟΔΟΜΕΣ / ΑΝΑΧΩΜΑΤΑ ΑΡΜΟΔΙΟΤΗΤΑΣ ΔΤΕ Π.Ε. ΚΑΡΔΙΤΣΑΣ ΚΑΙ ΠΡΟΜΗΘΕΙΑ ΥΛΙΚΩΝ (ΑΔΡΑΝΩΝ ΚΛΠ)» ΠΡΟΫΠΟΛΟΓΙΣΜΟΥ 4.800.000,00 € (ΜΕ ΦΠΑ)</w:t>
            </w:r>
            <w:r w:rsidRPr="004B34A5">
              <w:rPr>
                <w:rFonts w:ascii="Times New Roman" w:hAnsi="Times New Roman" w:cs="Times New Roman"/>
                <w:b/>
                <w:bCs/>
              </w:rPr>
              <w:t xml:space="preserve">, με την διαδικασία των άρθρων του Ν. 4412/2016   </w:t>
            </w:r>
          </w:p>
          <w:p w:rsidR="004147B7" w:rsidRPr="004B34A5" w:rsidRDefault="004147B7" w:rsidP="007A26C9">
            <w:pPr>
              <w:pStyle w:val="Default"/>
              <w:numPr>
                <w:ilvl w:val="0"/>
                <w:numId w:val="7"/>
              </w:numPr>
              <w:jc w:val="both"/>
              <w:rPr>
                <w:rFonts w:ascii="Times New Roman" w:hAnsi="Times New Roman" w:cs="Times New Roman"/>
                <w:b/>
                <w:bCs/>
              </w:rPr>
            </w:pPr>
            <w:r w:rsidRPr="004B34A5">
              <w:rPr>
                <w:rFonts w:ascii="Times New Roman" w:hAnsi="Times New Roman" w:cs="Times New Roman"/>
                <w:b/>
                <w:bCs/>
              </w:rPr>
              <w:t>32 Προσφυγή στην διαδικασία με διαπραγμάτευση χωρίς προηγούμενη δημοσίευση  και ιδιαίτερα της παρ 2γ .</w:t>
            </w:r>
          </w:p>
          <w:p w:rsidR="004147B7" w:rsidRPr="004B34A5" w:rsidRDefault="004147B7" w:rsidP="007A26C9">
            <w:pPr>
              <w:pStyle w:val="Default"/>
              <w:numPr>
                <w:ilvl w:val="0"/>
                <w:numId w:val="7"/>
              </w:numPr>
              <w:jc w:val="both"/>
              <w:rPr>
                <w:rFonts w:ascii="Times New Roman" w:hAnsi="Times New Roman" w:cs="Times New Roman"/>
                <w:b/>
                <w:bCs/>
              </w:rPr>
            </w:pPr>
            <w:r w:rsidRPr="004B34A5">
              <w:rPr>
                <w:rFonts w:ascii="Times New Roman" w:hAnsi="Times New Roman" w:cs="Times New Roman"/>
                <w:b/>
                <w:bCs/>
              </w:rPr>
              <w:t>59 περί Υποδιαίρεσης συμβάσεων σε Τμήματα.</w:t>
            </w:r>
          </w:p>
          <w:p w:rsidR="004147B7" w:rsidRPr="004B34A5" w:rsidRDefault="004147B7" w:rsidP="007A26C9">
            <w:pPr>
              <w:pStyle w:val="Default"/>
              <w:numPr>
                <w:ilvl w:val="0"/>
                <w:numId w:val="7"/>
              </w:numPr>
              <w:jc w:val="both"/>
              <w:rPr>
                <w:rFonts w:ascii="Times New Roman" w:hAnsi="Times New Roman" w:cs="Times New Roman"/>
                <w:b/>
                <w:bCs/>
              </w:rPr>
            </w:pPr>
            <w:r w:rsidRPr="004B34A5">
              <w:rPr>
                <w:rFonts w:ascii="Times New Roman" w:hAnsi="Times New Roman" w:cs="Times New Roman"/>
                <w:b/>
                <w:bCs/>
              </w:rPr>
              <w:t>118 περί απευθείας αναθέσεων .</w:t>
            </w:r>
          </w:p>
          <w:p w:rsidR="004147B7" w:rsidRPr="004B34A5" w:rsidRDefault="004147B7" w:rsidP="007A26C9">
            <w:pPr>
              <w:pStyle w:val="Default"/>
              <w:numPr>
                <w:ilvl w:val="0"/>
                <w:numId w:val="7"/>
              </w:numPr>
              <w:jc w:val="both"/>
              <w:rPr>
                <w:rFonts w:ascii="Times New Roman" w:hAnsi="Times New Roman" w:cs="Times New Roman"/>
                <w:b/>
                <w:bCs/>
              </w:rPr>
            </w:pPr>
            <w:r w:rsidRPr="004B34A5">
              <w:rPr>
                <w:rFonts w:ascii="Times New Roman" w:hAnsi="Times New Roman" w:cs="Times New Roman"/>
                <w:b/>
                <w:bCs/>
              </w:rPr>
              <w:t>134 &amp;177  περί αυτεπιστασίας .</w:t>
            </w:r>
          </w:p>
          <w:p w:rsidR="004147B7" w:rsidRPr="004B34A5" w:rsidRDefault="004147B7" w:rsidP="007A26C9">
            <w:pPr>
              <w:pStyle w:val="Default"/>
              <w:numPr>
                <w:ilvl w:val="0"/>
                <w:numId w:val="7"/>
              </w:numPr>
              <w:jc w:val="both"/>
              <w:rPr>
                <w:rFonts w:ascii="Times New Roman" w:hAnsi="Times New Roman" w:cs="Times New Roman"/>
                <w:b/>
                <w:bCs/>
              </w:rPr>
            </w:pPr>
            <w:r w:rsidRPr="004B34A5">
              <w:rPr>
                <w:rFonts w:ascii="Times New Roman" w:hAnsi="Times New Roman" w:cs="Times New Roman"/>
                <w:b/>
                <w:bCs/>
              </w:rPr>
              <w:t>303 παρ 4 περί συστημάτων προεπιλογής .</w:t>
            </w:r>
          </w:p>
          <w:p w:rsidR="004147B7" w:rsidRPr="004B34A5" w:rsidRDefault="004147B7" w:rsidP="007A26C9">
            <w:pPr>
              <w:pStyle w:val="Default"/>
              <w:jc w:val="both"/>
              <w:rPr>
                <w:rFonts w:ascii="Times New Roman" w:hAnsi="Times New Roman" w:cs="Times New Roman"/>
                <w:b/>
              </w:rPr>
            </w:pPr>
            <w:proofErr w:type="spellStart"/>
            <w:r w:rsidRPr="004B34A5">
              <w:rPr>
                <w:rFonts w:ascii="Times New Roman" w:hAnsi="Times New Roman" w:cs="Times New Roman"/>
                <w:b/>
              </w:rPr>
              <w:t>Εισηγ.Αντιπεριφερειάρχης</w:t>
            </w:r>
            <w:proofErr w:type="spellEnd"/>
            <w:r w:rsidRPr="004B34A5">
              <w:rPr>
                <w:rFonts w:ascii="Times New Roman" w:hAnsi="Times New Roman" w:cs="Times New Roman"/>
                <w:b/>
              </w:rPr>
              <w:t xml:space="preserve"> </w:t>
            </w:r>
            <w:proofErr w:type="spellStart"/>
            <w:r w:rsidRPr="004B34A5">
              <w:rPr>
                <w:rFonts w:ascii="Times New Roman" w:hAnsi="Times New Roman" w:cs="Times New Roman"/>
                <w:b/>
              </w:rPr>
              <w:t>κ.Νούσιος</w:t>
            </w:r>
            <w:proofErr w:type="spellEnd"/>
            <w:r w:rsidRPr="004B34A5">
              <w:rPr>
                <w:rFonts w:ascii="Times New Roman" w:hAnsi="Times New Roman" w:cs="Times New Roman"/>
                <w:b/>
              </w:rPr>
              <w:t xml:space="preserve"> </w:t>
            </w:r>
          </w:p>
        </w:tc>
      </w:tr>
      <w:tr w:rsidR="001208CC" w:rsidRPr="007A26C9" w:rsidTr="000B10F1">
        <w:trPr>
          <w:trHeight w:val="416"/>
        </w:trPr>
        <w:tc>
          <w:tcPr>
            <w:tcW w:w="849" w:type="dxa"/>
            <w:tcBorders>
              <w:top w:val="single" w:sz="4" w:space="0" w:color="auto"/>
              <w:left w:val="single" w:sz="4" w:space="0" w:color="auto"/>
              <w:bottom w:val="single" w:sz="4" w:space="0" w:color="auto"/>
              <w:right w:val="single" w:sz="4" w:space="0" w:color="auto"/>
            </w:tcBorders>
          </w:tcPr>
          <w:p w:rsidR="001208CC" w:rsidRPr="007A26C9" w:rsidRDefault="001208CC" w:rsidP="007A26C9">
            <w:pPr>
              <w:jc w:val="both"/>
              <w:rPr>
                <w:u w:val="none"/>
                <w:lang w:eastAsia="en-US"/>
              </w:rPr>
            </w:pPr>
          </w:p>
          <w:p w:rsidR="001208CC" w:rsidRPr="007A26C9" w:rsidRDefault="001208CC" w:rsidP="007A26C9">
            <w:pPr>
              <w:jc w:val="both"/>
              <w:rPr>
                <w:u w:val="none"/>
                <w:lang w:eastAsia="en-US"/>
              </w:rPr>
            </w:pPr>
            <w:r w:rsidRPr="007A26C9">
              <w:rPr>
                <w:u w:val="none"/>
                <w:lang w:eastAsia="en-US"/>
              </w:rPr>
              <w:t>Κ12</w:t>
            </w:r>
          </w:p>
        </w:tc>
        <w:tc>
          <w:tcPr>
            <w:tcW w:w="10322" w:type="dxa"/>
            <w:tcBorders>
              <w:top w:val="single" w:sz="4" w:space="0" w:color="auto"/>
              <w:left w:val="single" w:sz="4" w:space="0" w:color="auto"/>
              <w:bottom w:val="single" w:sz="4" w:space="0" w:color="auto"/>
              <w:right w:val="single" w:sz="4" w:space="0" w:color="auto"/>
            </w:tcBorders>
            <w:hideMark/>
          </w:tcPr>
          <w:p w:rsidR="001208CC" w:rsidRPr="004B34A5" w:rsidRDefault="001208CC" w:rsidP="007A26C9">
            <w:pPr>
              <w:pStyle w:val="Default"/>
              <w:jc w:val="both"/>
              <w:rPr>
                <w:rFonts w:ascii="Times New Roman" w:hAnsi="Times New Roman" w:cs="Times New Roman"/>
                <w:b/>
              </w:rPr>
            </w:pPr>
            <w:r w:rsidRPr="004B34A5">
              <w:rPr>
                <w:rFonts w:ascii="Times New Roman" w:hAnsi="Times New Roman" w:cs="Times New Roman"/>
                <w:b/>
                <w:bCs/>
              </w:rPr>
              <w:t xml:space="preserve"> </w:t>
            </w:r>
            <w:r w:rsidRPr="004B34A5">
              <w:rPr>
                <w:rFonts w:ascii="Times New Roman" w:hAnsi="Times New Roman" w:cs="Times New Roman"/>
                <w:b/>
                <w:iCs/>
              </w:rPr>
              <w:t>1. Έγκριση δαπάνης και διάθεσης πίστωσης διενέργειας ανοικτού διεθνούς ηλεκτρονικού διαγωνισμού για την ανάθεση υπηρεσιών μεταφοράς μαθητών, χωρικής αρμοδιότητας Π.Ε. Καρδίτσας για</w:t>
            </w:r>
            <w:r w:rsidRPr="004B34A5">
              <w:rPr>
                <w:rFonts w:ascii="Times New Roman" w:hAnsi="Times New Roman" w:cs="Times New Roman"/>
                <w:b/>
              </w:rPr>
              <w:t xml:space="preserve"> τα σχολικά έτη 2023-2024 &amp; 2024-2025,</w:t>
            </w:r>
          </w:p>
          <w:p w:rsidR="001208CC" w:rsidRPr="004B34A5" w:rsidRDefault="001208CC" w:rsidP="007A26C9">
            <w:pPr>
              <w:pStyle w:val="Default"/>
              <w:jc w:val="both"/>
              <w:rPr>
                <w:rFonts w:ascii="Times New Roman" w:hAnsi="Times New Roman" w:cs="Times New Roman"/>
                <w:b/>
              </w:rPr>
            </w:pPr>
            <w:r w:rsidRPr="004B34A5">
              <w:rPr>
                <w:rFonts w:ascii="Times New Roman" w:hAnsi="Times New Roman" w:cs="Times New Roman"/>
                <w:b/>
              </w:rPr>
              <w:t>2. Έγκριση ανάληψης πολυετούς υποχρέωσης του άρθρου 67 του ν.4270/2014,</w:t>
            </w:r>
          </w:p>
          <w:p w:rsidR="001208CC" w:rsidRPr="004B34A5" w:rsidRDefault="001208CC" w:rsidP="007A26C9">
            <w:pPr>
              <w:pStyle w:val="Default"/>
              <w:jc w:val="both"/>
              <w:rPr>
                <w:rFonts w:ascii="Times New Roman" w:hAnsi="Times New Roman" w:cs="Times New Roman"/>
                <w:b/>
              </w:rPr>
            </w:pPr>
            <w:r w:rsidRPr="004B34A5">
              <w:rPr>
                <w:rFonts w:ascii="Times New Roman" w:hAnsi="Times New Roman" w:cs="Times New Roman"/>
                <w:b/>
              </w:rPr>
              <w:t xml:space="preserve">3. Έγκριση διενέργειας και όρων διακήρυξης </w:t>
            </w:r>
            <w:r w:rsidRPr="004B34A5">
              <w:rPr>
                <w:rFonts w:ascii="Times New Roman" w:hAnsi="Times New Roman" w:cs="Times New Roman"/>
                <w:b/>
                <w:iCs/>
              </w:rPr>
              <w:t xml:space="preserve">ανοικτού διεθνούς ηλεκτρονικού διαγωνισμού για </w:t>
            </w:r>
            <w:r w:rsidRPr="004B34A5">
              <w:rPr>
                <w:rFonts w:ascii="Times New Roman" w:hAnsi="Times New Roman" w:cs="Times New Roman"/>
                <w:b/>
                <w:iCs/>
              </w:rPr>
              <w:lastRenderedPageBreak/>
              <w:t>την ανάθεση υπηρεσιών μεταφοράς μαθητών, χωρικής αρμοδιότητας Π.Ε. Καρδίτσας για</w:t>
            </w:r>
            <w:r w:rsidRPr="004B34A5">
              <w:rPr>
                <w:rFonts w:ascii="Times New Roman" w:hAnsi="Times New Roman" w:cs="Times New Roman"/>
                <w:b/>
              </w:rPr>
              <w:t xml:space="preserve"> τα σχολικά έτη 2023-2024 &amp; 2024-2025,</w:t>
            </w:r>
          </w:p>
          <w:p w:rsidR="001208CC" w:rsidRPr="004B34A5" w:rsidRDefault="001208CC" w:rsidP="007A26C9">
            <w:pPr>
              <w:jc w:val="both"/>
              <w:rPr>
                <w:i/>
                <w:sz w:val="24"/>
                <w:szCs w:val="24"/>
                <w:u w:val="none"/>
              </w:rPr>
            </w:pPr>
            <w:r w:rsidRPr="004B34A5">
              <w:rPr>
                <w:sz w:val="24"/>
                <w:szCs w:val="24"/>
                <w:u w:val="none"/>
              </w:rPr>
              <w:t xml:space="preserve">4. Έγκριση τροποποίησης συγκρότησης επιτροπής </w:t>
            </w:r>
            <w:r w:rsidR="00A07623" w:rsidRPr="004B34A5">
              <w:rPr>
                <w:sz w:val="24"/>
                <w:szCs w:val="24"/>
                <w:u w:val="none"/>
              </w:rPr>
              <w:t xml:space="preserve">διενέργειας και αξιολόγησης των </w:t>
            </w:r>
            <w:r w:rsidRPr="004B34A5">
              <w:rPr>
                <w:sz w:val="24"/>
                <w:szCs w:val="24"/>
                <w:u w:val="none"/>
              </w:rPr>
              <w:t xml:space="preserve">αποτελεσμάτων στο πλαίσιο του ανοικτού διεθνούς ηλεκτρονικού διαγωνισμού για την ανάθεση υπηρεσιών μεταφοράς μαθητών, χωρικής αρμοδιότητας Π.Ε. Καρδίτσας για τα σχολικά έτη 2023-2024 &amp; 2024-2025.  </w:t>
            </w:r>
            <w:proofErr w:type="spellStart"/>
            <w:r w:rsidRPr="004B34A5">
              <w:rPr>
                <w:sz w:val="24"/>
                <w:szCs w:val="24"/>
                <w:u w:val="none"/>
              </w:rPr>
              <w:t>Εισηγ</w:t>
            </w:r>
            <w:proofErr w:type="spellEnd"/>
            <w:r w:rsidRPr="004B34A5">
              <w:rPr>
                <w:sz w:val="24"/>
                <w:szCs w:val="24"/>
                <w:u w:val="none"/>
              </w:rPr>
              <w:t xml:space="preserve"> κ. </w:t>
            </w:r>
            <w:proofErr w:type="spellStart"/>
            <w:r w:rsidRPr="004B34A5">
              <w:rPr>
                <w:snapToGrid w:val="0"/>
                <w:sz w:val="24"/>
                <w:szCs w:val="24"/>
                <w:u w:val="none"/>
              </w:rPr>
              <w:t>Κουκουμτζή</w:t>
            </w:r>
            <w:proofErr w:type="spellEnd"/>
          </w:p>
        </w:tc>
      </w:tr>
      <w:tr w:rsidR="008D77D3" w:rsidRPr="007A26C9" w:rsidTr="008D77D3">
        <w:trPr>
          <w:trHeight w:val="800"/>
        </w:trPr>
        <w:tc>
          <w:tcPr>
            <w:tcW w:w="849" w:type="dxa"/>
            <w:tcBorders>
              <w:top w:val="single" w:sz="4" w:space="0" w:color="auto"/>
              <w:left w:val="single" w:sz="4" w:space="0" w:color="auto"/>
              <w:bottom w:val="single" w:sz="4" w:space="0" w:color="auto"/>
              <w:right w:val="single" w:sz="4" w:space="0" w:color="auto"/>
            </w:tcBorders>
          </w:tcPr>
          <w:p w:rsidR="008D77D3" w:rsidRPr="007A26C9" w:rsidRDefault="008D77D3" w:rsidP="007A26C9">
            <w:pPr>
              <w:jc w:val="both"/>
              <w:rPr>
                <w:u w:val="none"/>
                <w:lang w:eastAsia="en-US"/>
              </w:rPr>
            </w:pPr>
          </w:p>
          <w:p w:rsidR="008D77D3" w:rsidRPr="007A26C9" w:rsidRDefault="008D77D3" w:rsidP="007A26C9">
            <w:pPr>
              <w:jc w:val="both"/>
              <w:rPr>
                <w:u w:val="none"/>
                <w:lang w:eastAsia="en-US"/>
              </w:rPr>
            </w:pPr>
            <w:r w:rsidRPr="007A26C9">
              <w:rPr>
                <w:u w:val="none"/>
                <w:lang w:eastAsia="en-US"/>
              </w:rPr>
              <w:t>Κ13</w:t>
            </w:r>
          </w:p>
        </w:tc>
        <w:tc>
          <w:tcPr>
            <w:tcW w:w="10322" w:type="dxa"/>
            <w:tcBorders>
              <w:top w:val="single" w:sz="4" w:space="0" w:color="auto"/>
              <w:left w:val="single" w:sz="4" w:space="0" w:color="auto"/>
              <w:bottom w:val="single" w:sz="4" w:space="0" w:color="auto"/>
              <w:right w:val="single" w:sz="4" w:space="0" w:color="auto"/>
            </w:tcBorders>
            <w:hideMark/>
          </w:tcPr>
          <w:p w:rsidR="008D77D3" w:rsidRPr="004B34A5" w:rsidRDefault="008D77D3" w:rsidP="007A26C9">
            <w:pPr>
              <w:pStyle w:val="Default"/>
              <w:jc w:val="both"/>
              <w:rPr>
                <w:rFonts w:ascii="Times New Roman" w:hAnsi="Times New Roman" w:cs="Times New Roman"/>
                <w:b/>
              </w:rPr>
            </w:pPr>
            <w:r w:rsidRPr="004B34A5">
              <w:rPr>
                <w:rFonts w:ascii="Times New Roman" w:hAnsi="Times New Roman" w:cs="Times New Roman"/>
                <w:b/>
                <w:bCs/>
              </w:rPr>
              <w:t xml:space="preserve"> </w:t>
            </w:r>
            <w:r w:rsidRPr="004B34A5">
              <w:rPr>
                <w:rFonts w:ascii="Times New Roman" w:hAnsi="Times New Roman" w:cs="Times New Roman"/>
                <w:b/>
                <w:iCs/>
              </w:rPr>
              <w:t>1. Έγκριση δαπανών και διάθεσης πιστώσεων για την κάλυψη αναγκών των υπηρεσιών της Π.Ε. Καρδίτσας</w:t>
            </w:r>
            <w:r w:rsidRPr="004B34A5">
              <w:rPr>
                <w:rFonts w:ascii="Times New Roman" w:hAnsi="Times New Roman" w:cs="Times New Roman"/>
                <w:b/>
              </w:rPr>
              <w:t xml:space="preserve">, 2. Έγκριση ανάληψης πολυετούς υποχρέωσης του άρθρου 67 του ν.4270/2014 για την πληρωμή δαπανών της Π.Ε. Καρδίτσας. </w:t>
            </w:r>
            <w:proofErr w:type="spellStart"/>
            <w:r w:rsidRPr="004B34A5">
              <w:rPr>
                <w:rFonts w:ascii="Times New Roman" w:hAnsi="Times New Roman" w:cs="Times New Roman"/>
                <w:b/>
              </w:rPr>
              <w:t>Εισηγ</w:t>
            </w:r>
            <w:proofErr w:type="spellEnd"/>
            <w:r w:rsidRPr="004B34A5">
              <w:rPr>
                <w:rFonts w:ascii="Times New Roman" w:hAnsi="Times New Roman" w:cs="Times New Roman"/>
                <w:b/>
              </w:rPr>
              <w:t xml:space="preserve"> κ. </w:t>
            </w:r>
            <w:proofErr w:type="spellStart"/>
            <w:r w:rsidRPr="004B34A5">
              <w:rPr>
                <w:rFonts w:ascii="Times New Roman" w:hAnsi="Times New Roman" w:cs="Times New Roman"/>
                <w:b/>
                <w:snapToGrid w:val="0"/>
              </w:rPr>
              <w:t>Κουκουμτζή</w:t>
            </w:r>
            <w:proofErr w:type="spellEnd"/>
          </w:p>
        </w:tc>
      </w:tr>
    </w:tbl>
    <w:p w:rsidR="00490608" w:rsidRPr="007A26C9" w:rsidRDefault="00490608" w:rsidP="007A26C9">
      <w:pPr>
        <w:jc w:val="both"/>
        <w:rPr>
          <w:u w:val="none"/>
        </w:rPr>
      </w:pPr>
    </w:p>
    <w:p w:rsidR="00447ED8" w:rsidRDefault="00447ED8" w:rsidP="007A26C9">
      <w:pPr>
        <w:jc w:val="both"/>
        <w:rPr>
          <w:u w:val="none"/>
        </w:rPr>
      </w:pPr>
    </w:p>
    <w:p w:rsidR="00447ED8" w:rsidRDefault="00447ED8" w:rsidP="007A26C9">
      <w:pPr>
        <w:jc w:val="both"/>
        <w:rPr>
          <w:u w:val="none"/>
        </w:rPr>
      </w:pPr>
    </w:p>
    <w:p w:rsidR="00490608" w:rsidRPr="007A26C9" w:rsidRDefault="00490608" w:rsidP="00447ED8">
      <w:pPr>
        <w:rPr>
          <w:u w:val="none"/>
        </w:rPr>
      </w:pPr>
      <w:r w:rsidRPr="007A26C9">
        <w:rPr>
          <w:u w:val="none"/>
        </w:rPr>
        <w:t>ΠΕΡΙΦΕΡΕΙΑΚΗ ΕΝΟΤΗΤΑ ΛΑΡΙΣΑΣ</w:t>
      </w:r>
    </w:p>
    <w:p w:rsidR="00490608" w:rsidRPr="007A26C9" w:rsidRDefault="00490608" w:rsidP="007A26C9">
      <w:pPr>
        <w:jc w:val="both"/>
        <w:rPr>
          <w:u w:val="none"/>
        </w:rPr>
      </w:pPr>
    </w:p>
    <w:tbl>
      <w:tblPr>
        <w:tblW w:w="11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
        <w:gridCol w:w="10307"/>
      </w:tblGrid>
      <w:tr w:rsidR="00490608" w:rsidRPr="007A26C9" w:rsidTr="00490608">
        <w:trPr>
          <w:trHeight w:val="438"/>
          <w:jc w:val="center"/>
        </w:trPr>
        <w:tc>
          <w:tcPr>
            <w:tcW w:w="868" w:type="dxa"/>
            <w:tcBorders>
              <w:top w:val="single" w:sz="4" w:space="0" w:color="auto"/>
              <w:left w:val="single" w:sz="4" w:space="0" w:color="auto"/>
              <w:bottom w:val="single" w:sz="4" w:space="0" w:color="auto"/>
              <w:right w:val="single" w:sz="4" w:space="0" w:color="auto"/>
            </w:tcBorders>
            <w:vAlign w:val="center"/>
            <w:hideMark/>
          </w:tcPr>
          <w:p w:rsidR="00490608" w:rsidRPr="007A26C9" w:rsidRDefault="00490608" w:rsidP="007A26C9">
            <w:pPr>
              <w:jc w:val="both"/>
              <w:rPr>
                <w:rStyle w:val="a7"/>
                <w:rFonts w:eastAsia="Calibri"/>
                <w:b w:val="0"/>
                <w:i w:val="0"/>
                <w:sz w:val="24"/>
                <w:szCs w:val="24"/>
                <w:u w:val="none"/>
              </w:rPr>
            </w:pPr>
            <w:r w:rsidRPr="007A26C9">
              <w:rPr>
                <w:rStyle w:val="a7"/>
                <w:rFonts w:eastAsia="Calibri"/>
                <w:i w:val="0"/>
                <w:sz w:val="24"/>
                <w:szCs w:val="24"/>
                <w:u w:val="none"/>
                <w:lang w:eastAsia="en-US"/>
              </w:rPr>
              <w:t>Λ1</w:t>
            </w:r>
          </w:p>
        </w:tc>
        <w:tc>
          <w:tcPr>
            <w:tcW w:w="10307" w:type="dxa"/>
            <w:tcBorders>
              <w:top w:val="single" w:sz="4" w:space="0" w:color="auto"/>
              <w:left w:val="single" w:sz="4" w:space="0" w:color="auto"/>
              <w:bottom w:val="single" w:sz="4" w:space="0" w:color="auto"/>
              <w:right w:val="single" w:sz="4" w:space="0" w:color="auto"/>
            </w:tcBorders>
            <w:hideMark/>
          </w:tcPr>
          <w:p w:rsidR="00490608" w:rsidRPr="006E12EA" w:rsidRDefault="00C21677" w:rsidP="006E12EA">
            <w:pPr>
              <w:jc w:val="both"/>
              <w:rPr>
                <w:rStyle w:val="WW8Num6z0"/>
                <w:rFonts w:ascii="Times New Roman" w:hAnsi="Times New Roman" w:cs="Times New Roman"/>
                <w:b/>
                <w:color w:val="auto"/>
                <w:sz w:val="24"/>
                <w:szCs w:val="24"/>
                <w:u w:val="none"/>
              </w:rPr>
            </w:pPr>
            <w:r w:rsidRPr="006E12EA">
              <w:rPr>
                <w:sz w:val="24"/>
                <w:szCs w:val="24"/>
                <w:u w:val="none"/>
              </w:rPr>
              <w:t xml:space="preserve">Έγκριση ορισμού μελών συλλογικού οργάνου που αφορά </w:t>
            </w:r>
            <w:r w:rsidRPr="006E12EA">
              <w:rPr>
                <w:bCs/>
                <w:sz w:val="24"/>
                <w:szCs w:val="24"/>
                <w:u w:val="none"/>
              </w:rPr>
              <w:t>παραλαβή υλικών και πιστοποίηση παροχής υπηρεσιών/εργασιών</w:t>
            </w:r>
            <w:r w:rsidRPr="006E12EA">
              <w:rPr>
                <w:sz w:val="24"/>
                <w:szCs w:val="24"/>
                <w:u w:val="none"/>
              </w:rPr>
              <w:t xml:space="preserve"> αρμοδιότητας της  Δ/σης Μετ/ρών και </w:t>
            </w:r>
            <w:proofErr w:type="spellStart"/>
            <w:r w:rsidRPr="006E12EA">
              <w:rPr>
                <w:sz w:val="24"/>
                <w:szCs w:val="24"/>
                <w:u w:val="none"/>
              </w:rPr>
              <w:t>Επικ</w:t>
            </w:r>
            <w:proofErr w:type="spellEnd"/>
            <w:r w:rsidRPr="006E12EA">
              <w:rPr>
                <w:sz w:val="24"/>
                <w:szCs w:val="24"/>
                <w:u w:val="none"/>
              </w:rPr>
              <w:t>/</w:t>
            </w:r>
            <w:proofErr w:type="spellStart"/>
            <w:r w:rsidRPr="006E12EA">
              <w:rPr>
                <w:sz w:val="24"/>
                <w:szCs w:val="24"/>
                <w:u w:val="none"/>
              </w:rPr>
              <w:t>νιών</w:t>
            </w:r>
            <w:proofErr w:type="spellEnd"/>
            <w:r w:rsidRPr="006E12EA">
              <w:rPr>
                <w:sz w:val="24"/>
                <w:szCs w:val="24"/>
                <w:u w:val="none"/>
              </w:rPr>
              <w:t xml:space="preserve"> Π.Ε. Λάρισας για το έτος 2024. </w:t>
            </w:r>
            <w:proofErr w:type="spellStart"/>
            <w:r w:rsidRPr="006E12EA">
              <w:rPr>
                <w:sz w:val="24"/>
                <w:szCs w:val="24"/>
                <w:u w:val="none"/>
              </w:rPr>
              <w:t>Εισηγ.κ.Παπαδοπούλου</w:t>
            </w:r>
            <w:proofErr w:type="spellEnd"/>
          </w:p>
        </w:tc>
      </w:tr>
      <w:tr w:rsidR="00490608" w:rsidRPr="007A26C9" w:rsidTr="00490608">
        <w:trPr>
          <w:trHeight w:val="393"/>
          <w:jc w:val="center"/>
        </w:trPr>
        <w:tc>
          <w:tcPr>
            <w:tcW w:w="868" w:type="dxa"/>
            <w:tcBorders>
              <w:top w:val="single" w:sz="4" w:space="0" w:color="auto"/>
              <w:left w:val="single" w:sz="4" w:space="0" w:color="auto"/>
              <w:bottom w:val="single" w:sz="4" w:space="0" w:color="auto"/>
              <w:right w:val="single" w:sz="4" w:space="0" w:color="auto"/>
            </w:tcBorders>
            <w:hideMark/>
          </w:tcPr>
          <w:p w:rsidR="00490608" w:rsidRPr="007A26C9" w:rsidRDefault="00490608" w:rsidP="007A26C9">
            <w:pPr>
              <w:jc w:val="both"/>
              <w:rPr>
                <w:rStyle w:val="a7"/>
                <w:rFonts w:eastAsia="Calibri"/>
                <w:b w:val="0"/>
                <w:i w:val="0"/>
                <w:sz w:val="24"/>
                <w:szCs w:val="24"/>
                <w:u w:val="none"/>
              </w:rPr>
            </w:pPr>
            <w:r w:rsidRPr="007A26C9">
              <w:rPr>
                <w:rStyle w:val="a7"/>
                <w:rFonts w:eastAsia="Calibri"/>
                <w:i w:val="0"/>
                <w:sz w:val="24"/>
                <w:szCs w:val="24"/>
                <w:u w:val="none"/>
                <w:lang w:eastAsia="en-US"/>
              </w:rPr>
              <w:t>Λ2</w:t>
            </w:r>
          </w:p>
        </w:tc>
        <w:tc>
          <w:tcPr>
            <w:tcW w:w="10307" w:type="dxa"/>
            <w:tcBorders>
              <w:top w:val="single" w:sz="4" w:space="0" w:color="auto"/>
              <w:left w:val="single" w:sz="4" w:space="0" w:color="auto"/>
              <w:bottom w:val="single" w:sz="4" w:space="0" w:color="auto"/>
              <w:right w:val="single" w:sz="4" w:space="0" w:color="auto"/>
            </w:tcBorders>
            <w:hideMark/>
          </w:tcPr>
          <w:p w:rsidR="00490608" w:rsidRPr="006E12EA" w:rsidRDefault="00DF2DAE" w:rsidP="006E12EA">
            <w:pPr>
              <w:jc w:val="both"/>
              <w:rPr>
                <w:rStyle w:val="WW8Num6z0"/>
                <w:rFonts w:ascii="Times New Roman" w:eastAsiaTheme="minorHAnsi" w:hAnsi="Times New Roman" w:cs="Times New Roman"/>
                <w:bCs/>
                <w:color w:val="auto"/>
                <w:sz w:val="24"/>
                <w:szCs w:val="24"/>
                <w:u w:val="none"/>
                <w:lang w:eastAsia="en-US"/>
              </w:rPr>
            </w:pPr>
            <w:r w:rsidRPr="006E12EA">
              <w:rPr>
                <w:rFonts w:eastAsiaTheme="minorHAnsi"/>
                <w:sz w:val="24"/>
                <w:szCs w:val="24"/>
                <w:u w:val="none"/>
                <w:lang w:eastAsia="en-US"/>
              </w:rPr>
              <w:t xml:space="preserve">Έγκριση ορισμού μελών συλλογικού οργάνου που αφορά παραλαβή υλικών και πιστοποίηση παροχής υπηρεσιών/εργασιών αρμοδιότητας του τμήματος Τουρισμού &amp; Πολιτισμού Π.Ε. Λάρισας της Δ/σης Τουρισμού - Πολιτισμού &amp; Αθλητισμού για το έτος 2024. </w:t>
            </w:r>
            <w:proofErr w:type="spellStart"/>
            <w:r w:rsidRPr="006E12EA">
              <w:rPr>
                <w:rFonts w:eastAsiaTheme="minorHAnsi"/>
                <w:sz w:val="24"/>
                <w:szCs w:val="24"/>
                <w:u w:val="none"/>
                <w:lang w:eastAsia="en-US"/>
              </w:rPr>
              <w:t>Εισηγ.κ.Πατουλιώτης</w:t>
            </w:r>
            <w:proofErr w:type="spellEnd"/>
          </w:p>
        </w:tc>
      </w:tr>
      <w:tr w:rsidR="00490608" w:rsidRPr="007A26C9" w:rsidTr="00490608">
        <w:trPr>
          <w:trHeight w:val="417"/>
          <w:jc w:val="center"/>
        </w:trPr>
        <w:tc>
          <w:tcPr>
            <w:tcW w:w="868" w:type="dxa"/>
            <w:tcBorders>
              <w:top w:val="single" w:sz="4" w:space="0" w:color="auto"/>
              <w:left w:val="single" w:sz="4" w:space="0" w:color="auto"/>
              <w:bottom w:val="single" w:sz="4" w:space="0" w:color="auto"/>
              <w:right w:val="single" w:sz="4" w:space="0" w:color="auto"/>
            </w:tcBorders>
            <w:hideMark/>
          </w:tcPr>
          <w:p w:rsidR="00490608" w:rsidRPr="007A26C9" w:rsidRDefault="00490608" w:rsidP="007A26C9">
            <w:pPr>
              <w:jc w:val="both"/>
              <w:rPr>
                <w:rStyle w:val="a7"/>
                <w:rFonts w:eastAsia="Calibri"/>
                <w:b w:val="0"/>
                <w:i w:val="0"/>
                <w:sz w:val="24"/>
                <w:szCs w:val="24"/>
                <w:u w:val="none"/>
              </w:rPr>
            </w:pPr>
            <w:r w:rsidRPr="007A26C9">
              <w:rPr>
                <w:rStyle w:val="a7"/>
                <w:rFonts w:eastAsia="Calibri"/>
                <w:i w:val="0"/>
                <w:sz w:val="24"/>
                <w:szCs w:val="24"/>
                <w:u w:val="none"/>
                <w:lang w:eastAsia="en-US"/>
              </w:rPr>
              <w:t>Λ3</w:t>
            </w:r>
          </w:p>
        </w:tc>
        <w:tc>
          <w:tcPr>
            <w:tcW w:w="10307" w:type="dxa"/>
            <w:tcBorders>
              <w:top w:val="single" w:sz="4" w:space="0" w:color="auto"/>
              <w:left w:val="single" w:sz="4" w:space="0" w:color="auto"/>
              <w:bottom w:val="single" w:sz="4" w:space="0" w:color="auto"/>
              <w:right w:val="single" w:sz="4" w:space="0" w:color="auto"/>
            </w:tcBorders>
            <w:hideMark/>
          </w:tcPr>
          <w:p w:rsidR="00490608" w:rsidRPr="006E12EA" w:rsidRDefault="00FF1036" w:rsidP="006E12EA">
            <w:pPr>
              <w:jc w:val="both"/>
              <w:rPr>
                <w:rStyle w:val="WW8Num6z0"/>
                <w:rFonts w:ascii="Times New Roman" w:eastAsiaTheme="minorHAnsi" w:hAnsi="Times New Roman" w:cs="Times New Roman"/>
                <w:bCs/>
                <w:color w:val="auto"/>
                <w:sz w:val="24"/>
                <w:szCs w:val="24"/>
                <w:u w:val="none"/>
                <w:lang w:eastAsia="en-US"/>
              </w:rPr>
            </w:pPr>
            <w:r w:rsidRPr="006E12EA">
              <w:rPr>
                <w:rFonts w:eastAsiaTheme="minorHAnsi"/>
                <w:sz w:val="24"/>
                <w:szCs w:val="24"/>
                <w:u w:val="none"/>
                <w:lang w:eastAsia="en-US"/>
              </w:rPr>
              <w:t xml:space="preserve">Έγκριση ορισμού μελών συλλογικού οργάνου που αφορά παραλαβή υλικών και πιστοποίηση παροχής υπηρεσιών/εργασιών αρμοδιότητας Δ/σης Πολιτικής Γης για το έτος 2024. </w:t>
            </w:r>
            <w:proofErr w:type="spellStart"/>
            <w:r w:rsidRPr="006E12EA">
              <w:rPr>
                <w:rFonts w:eastAsiaTheme="minorHAnsi"/>
                <w:sz w:val="24"/>
                <w:szCs w:val="24"/>
                <w:u w:val="none"/>
                <w:lang w:eastAsia="en-US"/>
              </w:rPr>
              <w:t>Εισηγ.κ.Αγραφιώτης</w:t>
            </w:r>
            <w:proofErr w:type="spellEnd"/>
          </w:p>
        </w:tc>
      </w:tr>
      <w:tr w:rsidR="00490608" w:rsidRPr="007A26C9" w:rsidTr="00490608">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490608" w:rsidRPr="007A26C9" w:rsidRDefault="00490608" w:rsidP="007A26C9">
            <w:pPr>
              <w:jc w:val="both"/>
              <w:rPr>
                <w:rStyle w:val="a7"/>
                <w:rFonts w:eastAsia="Calibri"/>
                <w:b w:val="0"/>
                <w:i w:val="0"/>
                <w:sz w:val="24"/>
                <w:szCs w:val="24"/>
                <w:u w:val="none"/>
              </w:rPr>
            </w:pPr>
            <w:r w:rsidRPr="007A26C9">
              <w:rPr>
                <w:rStyle w:val="a7"/>
                <w:rFonts w:eastAsia="Calibri"/>
                <w:i w:val="0"/>
                <w:sz w:val="24"/>
                <w:szCs w:val="24"/>
                <w:u w:val="none"/>
                <w:lang w:eastAsia="en-US"/>
              </w:rPr>
              <w:t>Λ4</w:t>
            </w:r>
          </w:p>
        </w:tc>
        <w:tc>
          <w:tcPr>
            <w:tcW w:w="10307" w:type="dxa"/>
            <w:tcBorders>
              <w:top w:val="single" w:sz="4" w:space="0" w:color="auto"/>
              <w:left w:val="single" w:sz="4" w:space="0" w:color="auto"/>
              <w:bottom w:val="single" w:sz="4" w:space="0" w:color="auto"/>
              <w:right w:val="single" w:sz="4" w:space="0" w:color="auto"/>
            </w:tcBorders>
            <w:hideMark/>
          </w:tcPr>
          <w:p w:rsidR="00490608" w:rsidRPr="006E12EA" w:rsidRDefault="00D96740" w:rsidP="006E12EA">
            <w:pPr>
              <w:jc w:val="both"/>
              <w:rPr>
                <w:rStyle w:val="WW8Num6z0"/>
                <w:rFonts w:ascii="Times New Roman" w:hAnsi="Times New Roman" w:cs="Times New Roman"/>
                <w:sz w:val="24"/>
                <w:szCs w:val="24"/>
                <w:u w:val="none"/>
              </w:rPr>
            </w:pPr>
            <w:r w:rsidRPr="006E12EA">
              <w:rPr>
                <w:sz w:val="24"/>
                <w:szCs w:val="24"/>
                <w:u w:val="none"/>
              </w:rPr>
              <w:t xml:space="preserve">Έγκριση ορισμού μελών συλλογικού οργάνου που αφορά </w:t>
            </w:r>
            <w:r w:rsidRPr="006E12EA">
              <w:rPr>
                <w:bCs/>
                <w:sz w:val="24"/>
                <w:szCs w:val="24"/>
                <w:u w:val="none"/>
              </w:rPr>
              <w:t>παραλαβή υλικών και πιστοποίηση παροχής υπηρεσιών/εργασιών</w:t>
            </w:r>
            <w:r w:rsidRPr="006E12EA">
              <w:rPr>
                <w:sz w:val="24"/>
                <w:szCs w:val="24"/>
                <w:u w:val="none"/>
              </w:rPr>
              <w:t xml:space="preserve"> αρμοδιότητας Δ/σης Δημόσιας Υγείας Περιφέρειας Θεσσαλίας για το έτος 2024. </w:t>
            </w:r>
            <w:proofErr w:type="spellStart"/>
            <w:r w:rsidRPr="006E12EA">
              <w:rPr>
                <w:sz w:val="24"/>
                <w:szCs w:val="24"/>
                <w:u w:val="none"/>
              </w:rPr>
              <w:t>Εισηγ.κ.Ζήγρας</w:t>
            </w:r>
            <w:proofErr w:type="spellEnd"/>
          </w:p>
        </w:tc>
      </w:tr>
      <w:tr w:rsidR="00490608" w:rsidRPr="007A26C9" w:rsidTr="00490608">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490608" w:rsidRPr="007A26C9" w:rsidRDefault="00490608" w:rsidP="007A26C9">
            <w:pPr>
              <w:jc w:val="both"/>
              <w:rPr>
                <w:rStyle w:val="a7"/>
                <w:rFonts w:eastAsia="Calibri"/>
                <w:b w:val="0"/>
                <w:i w:val="0"/>
                <w:sz w:val="24"/>
                <w:szCs w:val="24"/>
                <w:u w:val="none"/>
              </w:rPr>
            </w:pPr>
            <w:r w:rsidRPr="007A26C9">
              <w:rPr>
                <w:rStyle w:val="a7"/>
                <w:rFonts w:eastAsia="Calibri"/>
                <w:i w:val="0"/>
                <w:sz w:val="24"/>
                <w:szCs w:val="24"/>
                <w:u w:val="none"/>
                <w:lang w:eastAsia="en-US"/>
              </w:rPr>
              <w:t>Λ5</w:t>
            </w:r>
          </w:p>
        </w:tc>
        <w:tc>
          <w:tcPr>
            <w:tcW w:w="10307" w:type="dxa"/>
            <w:tcBorders>
              <w:top w:val="single" w:sz="4" w:space="0" w:color="auto"/>
              <w:left w:val="single" w:sz="4" w:space="0" w:color="auto"/>
              <w:bottom w:val="single" w:sz="4" w:space="0" w:color="auto"/>
              <w:right w:val="single" w:sz="4" w:space="0" w:color="auto"/>
            </w:tcBorders>
            <w:hideMark/>
          </w:tcPr>
          <w:p w:rsidR="00490608" w:rsidRPr="006E12EA" w:rsidRDefault="00BC17BA" w:rsidP="006E12EA">
            <w:pPr>
              <w:jc w:val="both"/>
              <w:rPr>
                <w:bCs/>
                <w:sz w:val="24"/>
                <w:szCs w:val="24"/>
                <w:u w:val="none"/>
                <w:lang w:eastAsia="en-US"/>
              </w:rPr>
            </w:pPr>
            <w:r w:rsidRPr="006E12EA">
              <w:rPr>
                <w:sz w:val="24"/>
                <w:szCs w:val="24"/>
                <w:u w:val="none"/>
              </w:rPr>
              <w:t xml:space="preserve">Έγκριση ορισμού μελών συλλογικού οργάνου που αφορά </w:t>
            </w:r>
            <w:r w:rsidRPr="006E12EA">
              <w:rPr>
                <w:bCs/>
                <w:sz w:val="24"/>
                <w:szCs w:val="24"/>
                <w:u w:val="none"/>
              </w:rPr>
              <w:t>παραλαβή υλικών και πιστοποίηση παροχής υπηρεσιών/εργασιών</w:t>
            </w:r>
            <w:r w:rsidRPr="006E12EA">
              <w:rPr>
                <w:sz w:val="24"/>
                <w:szCs w:val="24"/>
                <w:u w:val="none"/>
              </w:rPr>
              <w:t xml:space="preserve"> αρμοδιότητας Δ/σης </w:t>
            </w:r>
            <w:proofErr w:type="spellStart"/>
            <w:r w:rsidRPr="006E12EA">
              <w:rPr>
                <w:sz w:val="24"/>
                <w:szCs w:val="24"/>
                <w:u w:val="none"/>
              </w:rPr>
              <w:t>Υδροοικονομίας</w:t>
            </w:r>
            <w:proofErr w:type="spellEnd"/>
            <w:r w:rsidRPr="006E12EA">
              <w:rPr>
                <w:sz w:val="24"/>
                <w:szCs w:val="24"/>
                <w:u w:val="none"/>
              </w:rPr>
              <w:t xml:space="preserve"> &amp; Εποπτείας Τ.Ο.Ε.Β. για το έτος 2024. </w:t>
            </w:r>
            <w:proofErr w:type="spellStart"/>
            <w:r w:rsidRPr="006E12EA">
              <w:rPr>
                <w:sz w:val="24"/>
                <w:szCs w:val="24"/>
                <w:u w:val="none"/>
              </w:rPr>
              <w:t>Εισηγ.κ.Παπαμιχαήλ</w:t>
            </w:r>
            <w:proofErr w:type="spellEnd"/>
          </w:p>
        </w:tc>
      </w:tr>
      <w:tr w:rsidR="00490608" w:rsidRPr="007A26C9" w:rsidTr="00490608">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490608" w:rsidRPr="007A26C9" w:rsidRDefault="00490608" w:rsidP="007A26C9">
            <w:pPr>
              <w:jc w:val="both"/>
              <w:rPr>
                <w:rStyle w:val="a7"/>
                <w:rFonts w:eastAsia="Calibri"/>
                <w:b w:val="0"/>
                <w:i w:val="0"/>
                <w:sz w:val="24"/>
                <w:szCs w:val="24"/>
                <w:u w:val="none"/>
              </w:rPr>
            </w:pPr>
            <w:r w:rsidRPr="007A26C9">
              <w:rPr>
                <w:rStyle w:val="a7"/>
                <w:rFonts w:eastAsia="Calibri"/>
                <w:i w:val="0"/>
                <w:sz w:val="24"/>
                <w:szCs w:val="24"/>
                <w:u w:val="none"/>
                <w:lang w:eastAsia="en-US"/>
              </w:rPr>
              <w:t>Λ6</w:t>
            </w:r>
          </w:p>
        </w:tc>
        <w:tc>
          <w:tcPr>
            <w:tcW w:w="10307" w:type="dxa"/>
            <w:tcBorders>
              <w:top w:val="single" w:sz="4" w:space="0" w:color="auto"/>
              <w:left w:val="single" w:sz="4" w:space="0" w:color="auto"/>
              <w:bottom w:val="single" w:sz="4" w:space="0" w:color="auto"/>
              <w:right w:val="single" w:sz="4" w:space="0" w:color="auto"/>
            </w:tcBorders>
            <w:hideMark/>
          </w:tcPr>
          <w:p w:rsidR="00490608" w:rsidRPr="006E12EA" w:rsidRDefault="006A7166" w:rsidP="006E12EA">
            <w:pPr>
              <w:jc w:val="both"/>
              <w:rPr>
                <w:bCs/>
                <w:sz w:val="24"/>
                <w:szCs w:val="24"/>
                <w:u w:val="none"/>
                <w:lang w:eastAsia="en-US"/>
              </w:rPr>
            </w:pPr>
            <w:r w:rsidRPr="006E12EA">
              <w:rPr>
                <w:sz w:val="24"/>
                <w:szCs w:val="24"/>
                <w:u w:val="none"/>
              </w:rPr>
              <w:t xml:space="preserve">Έγκριση ορισμού μελών συλλογικού οργάνου που αφορά </w:t>
            </w:r>
            <w:r w:rsidRPr="006E12EA">
              <w:rPr>
                <w:bCs/>
                <w:sz w:val="24"/>
                <w:szCs w:val="24"/>
                <w:u w:val="none"/>
              </w:rPr>
              <w:t>παραλαβή υλικών και πιστοποίηση παροχής υπηρεσιών/εργασιών</w:t>
            </w:r>
            <w:r w:rsidRPr="006E12EA">
              <w:rPr>
                <w:sz w:val="24"/>
                <w:szCs w:val="24"/>
                <w:u w:val="none"/>
              </w:rPr>
              <w:t xml:space="preserve"> αρμοδιότητας Δ/σης Αναπτυξιακού Προγραμματισμού για το έτος 2024. </w:t>
            </w:r>
            <w:proofErr w:type="spellStart"/>
            <w:r w:rsidRPr="006E12EA">
              <w:rPr>
                <w:sz w:val="24"/>
                <w:szCs w:val="24"/>
                <w:u w:val="none"/>
              </w:rPr>
              <w:t>Εισηγ.κ.Μπαχτσεβάνος</w:t>
            </w:r>
            <w:proofErr w:type="spellEnd"/>
            <w:r w:rsidRPr="006E12EA">
              <w:rPr>
                <w:sz w:val="24"/>
                <w:szCs w:val="24"/>
                <w:u w:val="none"/>
              </w:rPr>
              <w:t xml:space="preserve"> </w:t>
            </w:r>
          </w:p>
        </w:tc>
      </w:tr>
      <w:tr w:rsidR="00490608" w:rsidRPr="007A26C9" w:rsidTr="00490608">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490608" w:rsidRPr="007A26C9" w:rsidRDefault="00490608" w:rsidP="007A26C9">
            <w:pPr>
              <w:jc w:val="both"/>
              <w:rPr>
                <w:rStyle w:val="a7"/>
                <w:rFonts w:eastAsia="Calibri"/>
                <w:b w:val="0"/>
                <w:i w:val="0"/>
                <w:sz w:val="24"/>
                <w:szCs w:val="24"/>
                <w:u w:val="none"/>
              </w:rPr>
            </w:pPr>
            <w:r w:rsidRPr="007A26C9">
              <w:rPr>
                <w:rStyle w:val="a7"/>
                <w:rFonts w:eastAsia="Calibri"/>
                <w:i w:val="0"/>
                <w:sz w:val="24"/>
                <w:szCs w:val="24"/>
                <w:u w:val="none"/>
                <w:lang w:eastAsia="en-US"/>
              </w:rPr>
              <w:t>Λ7</w:t>
            </w:r>
          </w:p>
        </w:tc>
        <w:tc>
          <w:tcPr>
            <w:tcW w:w="10307" w:type="dxa"/>
            <w:tcBorders>
              <w:top w:val="single" w:sz="4" w:space="0" w:color="auto"/>
              <w:left w:val="single" w:sz="4" w:space="0" w:color="auto"/>
              <w:bottom w:val="single" w:sz="4" w:space="0" w:color="auto"/>
              <w:right w:val="single" w:sz="4" w:space="0" w:color="auto"/>
            </w:tcBorders>
            <w:hideMark/>
          </w:tcPr>
          <w:p w:rsidR="00490608" w:rsidRPr="006E12EA" w:rsidRDefault="00C45ADE" w:rsidP="006E12EA">
            <w:pPr>
              <w:jc w:val="both"/>
              <w:rPr>
                <w:bCs/>
                <w:sz w:val="24"/>
                <w:szCs w:val="24"/>
                <w:u w:val="none"/>
                <w:lang w:eastAsia="en-US"/>
              </w:rPr>
            </w:pPr>
            <w:r w:rsidRPr="006E12EA">
              <w:rPr>
                <w:sz w:val="24"/>
                <w:szCs w:val="24"/>
                <w:u w:val="none"/>
              </w:rPr>
              <w:t xml:space="preserve">Έγκριση ορισμού μελών συλλογικού οργάνου που αφορά </w:t>
            </w:r>
            <w:r w:rsidRPr="006E12EA">
              <w:rPr>
                <w:bCs/>
                <w:sz w:val="24"/>
                <w:szCs w:val="24"/>
                <w:u w:val="none"/>
              </w:rPr>
              <w:t>παραλαβή υλικών και πιστοποίηση παροχής υπηρεσιών/εργασιών</w:t>
            </w:r>
            <w:r w:rsidRPr="006E12EA">
              <w:rPr>
                <w:sz w:val="24"/>
                <w:szCs w:val="24"/>
                <w:u w:val="none"/>
              </w:rPr>
              <w:t xml:space="preserve"> αρμοδιότητας Δ/σης Αγροτικής Οικονομίας Π.Ε. Λάρισας για το έτος 2024. </w:t>
            </w:r>
            <w:proofErr w:type="spellStart"/>
            <w:r w:rsidRPr="006E12EA">
              <w:rPr>
                <w:sz w:val="24"/>
                <w:szCs w:val="24"/>
                <w:u w:val="none"/>
              </w:rPr>
              <w:t>Εισηγ.κ.Καλφούντζος</w:t>
            </w:r>
            <w:proofErr w:type="spellEnd"/>
            <w:r w:rsidRPr="006E12EA">
              <w:rPr>
                <w:sz w:val="24"/>
                <w:szCs w:val="24"/>
                <w:u w:val="none"/>
              </w:rPr>
              <w:t xml:space="preserve"> </w:t>
            </w:r>
          </w:p>
        </w:tc>
      </w:tr>
      <w:tr w:rsidR="00490608" w:rsidRPr="007A26C9" w:rsidTr="00490608">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490608" w:rsidRPr="007A26C9" w:rsidRDefault="00490608" w:rsidP="007A26C9">
            <w:pPr>
              <w:jc w:val="both"/>
              <w:rPr>
                <w:rStyle w:val="a7"/>
                <w:rFonts w:eastAsia="Calibri"/>
                <w:b w:val="0"/>
                <w:i w:val="0"/>
                <w:sz w:val="24"/>
                <w:szCs w:val="24"/>
                <w:u w:val="none"/>
              </w:rPr>
            </w:pPr>
            <w:r w:rsidRPr="007A26C9">
              <w:rPr>
                <w:rStyle w:val="a7"/>
                <w:rFonts w:eastAsia="Calibri"/>
                <w:i w:val="0"/>
                <w:sz w:val="24"/>
                <w:szCs w:val="24"/>
                <w:u w:val="none"/>
                <w:lang w:eastAsia="en-US"/>
              </w:rPr>
              <w:t>Λ8</w:t>
            </w:r>
          </w:p>
        </w:tc>
        <w:tc>
          <w:tcPr>
            <w:tcW w:w="10307" w:type="dxa"/>
            <w:tcBorders>
              <w:top w:val="single" w:sz="4" w:space="0" w:color="auto"/>
              <w:left w:val="single" w:sz="4" w:space="0" w:color="auto"/>
              <w:bottom w:val="single" w:sz="4" w:space="0" w:color="auto"/>
              <w:right w:val="single" w:sz="4" w:space="0" w:color="auto"/>
            </w:tcBorders>
            <w:hideMark/>
          </w:tcPr>
          <w:p w:rsidR="00490608" w:rsidRPr="006E12EA" w:rsidRDefault="006F1E49" w:rsidP="006E12EA">
            <w:pPr>
              <w:jc w:val="both"/>
              <w:rPr>
                <w:bCs/>
                <w:sz w:val="24"/>
                <w:szCs w:val="24"/>
                <w:u w:val="none"/>
              </w:rPr>
            </w:pPr>
            <w:r w:rsidRPr="006E12EA">
              <w:rPr>
                <w:sz w:val="24"/>
                <w:szCs w:val="24"/>
                <w:u w:val="none"/>
              </w:rPr>
              <w:t>Έγκριση ορισμού μελών συλλογικού οργάνου με αντικείμενο την αξιολόγηση προσφορών, την παρακολούθηση και παραλαβή μηχανογραφικού εξοπλισμού (υλικού, λογισμικού) και την πιστοποίηση εργασιών, από τα Τμήματα της ΠΕ Λάρισας  της  Διεύθυνση Πληροφορικής και Νέων Τεχνολογιών της Περιφέρειας Θεσσαλίας, για το έτος 2024. Εισηγ.κ.Μήτσος</w:t>
            </w:r>
          </w:p>
        </w:tc>
      </w:tr>
      <w:tr w:rsidR="00490608" w:rsidRPr="007A26C9" w:rsidTr="00490608">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490608" w:rsidRPr="007A26C9" w:rsidRDefault="00490608" w:rsidP="007A26C9">
            <w:pPr>
              <w:jc w:val="both"/>
              <w:rPr>
                <w:rStyle w:val="a7"/>
                <w:rFonts w:eastAsia="Calibri"/>
                <w:b w:val="0"/>
                <w:i w:val="0"/>
                <w:sz w:val="24"/>
                <w:szCs w:val="24"/>
                <w:u w:val="none"/>
              </w:rPr>
            </w:pPr>
            <w:r w:rsidRPr="007A26C9">
              <w:rPr>
                <w:rStyle w:val="a7"/>
                <w:rFonts w:eastAsia="Calibri"/>
                <w:i w:val="0"/>
                <w:sz w:val="24"/>
                <w:szCs w:val="24"/>
                <w:u w:val="none"/>
                <w:lang w:eastAsia="en-US"/>
              </w:rPr>
              <w:t>Λ9</w:t>
            </w:r>
          </w:p>
        </w:tc>
        <w:tc>
          <w:tcPr>
            <w:tcW w:w="10307" w:type="dxa"/>
            <w:tcBorders>
              <w:top w:val="single" w:sz="4" w:space="0" w:color="auto"/>
              <w:left w:val="single" w:sz="4" w:space="0" w:color="auto"/>
              <w:bottom w:val="single" w:sz="4" w:space="0" w:color="auto"/>
              <w:right w:val="single" w:sz="4" w:space="0" w:color="auto"/>
            </w:tcBorders>
            <w:hideMark/>
          </w:tcPr>
          <w:p w:rsidR="00490608" w:rsidRPr="006E12EA" w:rsidRDefault="004D63E5" w:rsidP="006E12EA">
            <w:pPr>
              <w:jc w:val="both"/>
              <w:rPr>
                <w:sz w:val="24"/>
                <w:szCs w:val="24"/>
                <w:u w:val="none"/>
                <w:lang w:eastAsia="en-US"/>
              </w:rPr>
            </w:pPr>
            <w:r w:rsidRPr="006E12EA">
              <w:rPr>
                <w:sz w:val="24"/>
                <w:szCs w:val="24"/>
                <w:u w:val="none"/>
              </w:rPr>
              <w:t xml:space="preserve">Έγκριση ορισμού μελών συλλογικού οργάνου που αφορά τη διαδικασία </w:t>
            </w:r>
            <w:r w:rsidRPr="006E12EA">
              <w:rPr>
                <w:bCs/>
                <w:sz w:val="24"/>
                <w:szCs w:val="24"/>
                <w:u w:val="none"/>
              </w:rPr>
              <w:t xml:space="preserve">παραλαβής υλικών και πιστοποίησης παροχής υπηρεσιών/εργασιών </w:t>
            </w:r>
            <w:r w:rsidRPr="006E12EA">
              <w:rPr>
                <w:sz w:val="24"/>
                <w:szCs w:val="24"/>
                <w:u w:val="none"/>
              </w:rPr>
              <w:t>αρμοδιότητας Δ/σης Οικονομικού Περιφέρειας Θεσσαλίας, για το έτος 2024. Εισηγ.κ.Μηχαλές</w:t>
            </w:r>
          </w:p>
        </w:tc>
      </w:tr>
      <w:tr w:rsidR="00490608" w:rsidRPr="007A26C9" w:rsidTr="00490608">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490608" w:rsidRPr="007A26C9" w:rsidRDefault="00490608" w:rsidP="007A26C9">
            <w:pPr>
              <w:jc w:val="both"/>
              <w:rPr>
                <w:rStyle w:val="a7"/>
                <w:rFonts w:eastAsia="Calibri"/>
                <w:b w:val="0"/>
                <w:i w:val="0"/>
                <w:sz w:val="24"/>
                <w:szCs w:val="24"/>
                <w:u w:val="none"/>
              </w:rPr>
            </w:pPr>
            <w:r w:rsidRPr="007A26C9">
              <w:rPr>
                <w:rStyle w:val="a7"/>
                <w:rFonts w:eastAsia="Calibri"/>
                <w:i w:val="0"/>
                <w:sz w:val="24"/>
                <w:szCs w:val="24"/>
                <w:u w:val="none"/>
                <w:lang w:eastAsia="en-US"/>
              </w:rPr>
              <w:t>Λ10</w:t>
            </w:r>
          </w:p>
        </w:tc>
        <w:tc>
          <w:tcPr>
            <w:tcW w:w="10307" w:type="dxa"/>
            <w:tcBorders>
              <w:top w:val="single" w:sz="4" w:space="0" w:color="auto"/>
              <w:left w:val="single" w:sz="4" w:space="0" w:color="auto"/>
              <w:bottom w:val="single" w:sz="4" w:space="0" w:color="auto"/>
              <w:right w:val="single" w:sz="4" w:space="0" w:color="auto"/>
            </w:tcBorders>
            <w:hideMark/>
          </w:tcPr>
          <w:p w:rsidR="00490608" w:rsidRPr="006E12EA" w:rsidRDefault="00701753" w:rsidP="006E12EA">
            <w:pPr>
              <w:jc w:val="both"/>
              <w:rPr>
                <w:rStyle w:val="WW8Num6z0"/>
                <w:rFonts w:ascii="Times New Roman" w:hAnsi="Times New Roman" w:cs="Times New Roman"/>
                <w:b/>
                <w:sz w:val="24"/>
                <w:szCs w:val="24"/>
                <w:u w:val="none"/>
              </w:rPr>
            </w:pPr>
            <w:r w:rsidRPr="006E12EA">
              <w:rPr>
                <w:sz w:val="24"/>
                <w:szCs w:val="24"/>
                <w:u w:val="none"/>
              </w:rPr>
              <w:t xml:space="preserve">Έγκριση εξειδίκευσης πίστωσης στο ΚΑΕ 9451, δαπανών εντός του έτους 2023, για την κάλυψη αναγκών της Δ/νσης </w:t>
            </w:r>
            <w:proofErr w:type="spellStart"/>
            <w:r w:rsidRPr="006E12EA">
              <w:rPr>
                <w:sz w:val="24"/>
                <w:szCs w:val="24"/>
                <w:u w:val="none"/>
              </w:rPr>
              <w:t>Υδροοικονομίας</w:t>
            </w:r>
            <w:proofErr w:type="spellEnd"/>
            <w:r w:rsidRPr="006E12EA">
              <w:rPr>
                <w:sz w:val="24"/>
                <w:szCs w:val="24"/>
                <w:u w:val="none"/>
              </w:rPr>
              <w:t xml:space="preserve"> &amp; Εποπτείας Ο.Ε.Β. Περιφέρειας Θεσσαλίας και των τμημάτων των Περιφερειακών Ενοτήτων, στα πλαίσια του έργου «Έλεγχος ποιότητας υδατικών πόρων για γεωργία, προμήθεια εργαστηριακού εξοπλισμού, μηχανογραφική επεξεργασία στοιχείων», με ΚΑ 2023ΝΑ28100007 της ΣΑΝΑ 281 έτους 2023». </w:t>
            </w:r>
            <w:proofErr w:type="spellStart"/>
            <w:r w:rsidRPr="006E12EA">
              <w:rPr>
                <w:sz w:val="24"/>
                <w:szCs w:val="24"/>
                <w:u w:val="none"/>
              </w:rPr>
              <w:t>Εισηγ.Περιφερειάρχης</w:t>
            </w:r>
            <w:proofErr w:type="spellEnd"/>
            <w:r w:rsidRPr="006E12EA">
              <w:rPr>
                <w:sz w:val="24"/>
                <w:szCs w:val="24"/>
                <w:u w:val="none"/>
              </w:rPr>
              <w:t xml:space="preserve"> </w:t>
            </w:r>
            <w:proofErr w:type="spellStart"/>
            <w:r w:rsidRPr="006E12EA">
              <w:rPr>
                <w:sz w:val="24"/>
                <w:szCs w:val="24"/>
                <w:u w:val="none"/>
              </w:rPr>
              <w:t>κ.Αγοραστός</w:t>
            </w:r>
            <w:proofErr w:type="spellEnd"/>
            <w:r w:rsidRPr="006E12EA">
              <w:rPr>
                <w:sz w:val="24"/>
                <w:szCs w:val="24"/>
                <w:u w:val="none"/>
              </w:rPr>
              <w:t xml:space="preserve"> </w:t>
            </w:r>
          </w:p>
        </w:tc>
      </w:tr>
      <w:tr w:rsidR="00490608" w:rsidRPr="007A26C9" w:rsidTr="00490608">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490608" w:rsidRPr="007A26C9" w:rsidRDefault="00490608" w:rsidP="007A26C9">
            <w:pPr>
              <w:jc w:val="both"/>
              <w:rPr>
                <w:rStyle w:val="a7"/>
                <w:rFonts w:eastAsia="Calibri"/>
                <w:b w:val="0"/>
                <w:i w:val="0"/>
                <w:sz w:val="24"/>
                <w:szCs w:val="24"/>
                <w:u w:val="none"/>
              </w:rPr>
            </w:pPr>
            <w:r w:rsidRPr="007A26C9">
              <w:rPr>
                <w:rStyle w:val="a7"/>
                <w:rFonts w:eastAsia="Calibri"/>
                <w:i w:val="0"/>
                <w:sz w:val="24"/>
                <w:szCs w:val="24"/>
                <w:u w:val="none"/>
                <w:lang w:eastAsia="en-US"/>
              </w:rPr>
              <w:lastRenderedPageBreak/>
              <w:t>Λ11</w:t>
            </w:r>
          </w:p>
        </w:tc>
        <w:tc>
          <w:tcPr>
            <w:tcW w:w="10307" w:type="dxa"/>
            <w:tcBorders>
              <w:top w:val="single" w:sz="4" w:space="0" w:color="auto"/>
              <w:left w:val="single" w:sz="4" w:space="0" w:color="auto"/>
              <w:bottom w:val="single" w:sz="4" w:space="0" w:color="auto"/>
              <w:right w:val="single" w:sz="4" w:space="0" w:color="auto"/>
            </w:tcBorders>
            <w:hideMark/>
          </w:tcPr>
          <w:p w:rsidR="00490608" w:rsidRPr="006E12EA" w:rsidRDefault="000E63E7" w:rsidP="006E12EA">
            <w:pPr>
              <w:jc w:val="both"/>
              <w:rPr>
                <w:rStyle w:val="WW8Num6z0"/>
                <w:rFonts w:ascii="Times New Roman" w:eastAsiaTheme="minorHAnsi" w:hAnsi="Times New Roman" w:cs="Times New Roman"/>
                <w:bCs/>
                <w:color w:val="auto"/>
                <w:sz w:val="24"/>
                <w:szCs w:val="24"/>
                <w:u w:val="none"/>
                <w:lang w:eastAsia="en-US"/>
              </w:rPr>
            </w:pPr>
            <w:r w:rsidRPr="006E12EA">
              <w:rPr>
                <w:rFonts w:eastAsiaTheme="minorHAnsi"/>
                <w:sz w:val="24"/>
                <w:szCs w:val="24"/>
                <w:u w:val="none"/>
                <w:lang w:eastAsia="en-US"/>
              </w:rPr>
              <w:t xml:space="preserve">Έγκριση : α)  τροποποίησης του προγράμματος και ο προϋπολογισμός των χριστουγεννιάτικων εκδηλώσεων της </w:t>
            </w:r>
            <w:proofErr w:type="spellStart"/>
            <w:r w:rsidRPr="006E12EA">
              <w:rPr>
                <w:rFonts w:eastAsiaTheme="minorHAnsi"/>
                <w:sz w:val="24"/>
                <w:szCs w:val="24"/>
                <w:u w:val="none"/>
                <w:lang w:eastAsia="en-US"/>
              </w:rPr>
              <w:t>Π.Ε.Λάρισας</w:t>
            </w:r>
            <w:proofErr w:type="spellEnd"/>
            <w:r w:rsidRPr="006E12EA">
              <w:rPr>
                <w:rFonts w:eastAsiaTheme="minorHAnsi"/>
                <w:sz w:val="24"/>
                <w:szCs w:val="24"/>
                <w:u w:val="none"/>
                <w:lang w:eastAsia="en-US"/>
              </w:rPr>
              <w:t xml:space="preserve"> – Περιφέρειας Θεσσαλίας και ο προϋπολογισμός &amp; β)  προσφυγή στη διαδικασία με διαπραγμάτευση χωρίς προηγούμενη δημοσίευση (άρθρο 32 ν. 4412/2016) για την ανάθεση δημοσίων συμβάσεων παροχής υπηρεσιών διοργάνωσης εκδηλώσεων στα πλαίσια των χριστουγεννιάτικων εκδηλώσεων της Π.Ε</w:t>
            </w:r>
            <w:r w:rsidR="00960726" w:rsidRPr="006E12EA">
              <w:rPr>
                <w:rFonts w:eastAsiaTheme="minorHAnsi"/>
                <w:sz w:val="24"/>
                <w:szCs w:val="24"/>
                <w:u w:val="none"/>
                <w:lang w:eastAsia="en-US"/>
              </w:rPr>
              <w:t xml:space="preserve"> </w:t>
            </w:r>
            <w:r w:rsidRPr="006E12EA">
              <w:rPr>
                <w:rFonts w:eastAsiaTheme="minorHAnsi"/>
                <w:sz w:val="24"/>
                <w:szCs w:val="24"/>
                <w:u w:val="none"/>
                <w:lang w:eastAsia="en-US"/>
              </w:rPr>
              <w:t xml:space="preserve">Λάρισας – Περιφέρειας Θεσσαλίας. </w:t>
            </w:r>
            <w:proofErr w:type="spellStart"/>
            <w:r w:rsidRPr="006E12EA">
              <w:rPr>
                <w:rFonts w:eastAsiaTheme="minorHAnsi"/>
                <w:sz w:val="24"/>
                <w:szCs w:val="24"/>
                <w:u w:val="none"/>
                <w:lang w:eastAsia="en-US"/>
              </w:rPr>
              <w:t>Εισηγ.κ.Πατουλιώτης</w:t>
            </w:r>
            <w:proofErr w:type="spellEnd"/>
            <w:r w:rsidRPr="006E12EA">
              <w:rPr>
                <w:rFonts w:eastAsiaTheme="minorHAnsi"/>
                <w:sz w:val="24"/>
                <w:szCs w:val="24"/>
                <w:u w:val="none"/>
                <w:lang w:eastAsia="en-US"/>
              </w:rPr>
              <w:t xml:space="preserve"> </w:t>
            </w:r>
          </w:p>
        </w:tc>
      </w:tr>
      <w:tr w:rsidR="00490608" w:rsidRPr="007A26C9" w:rsidTr="00490608">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490608" w:rsidRPr="007A26C9" w:rsidRDefault="00490608" w:rsidP="007A26C9">
            <w:pPr>
              <w:jc w:val="both"/>
              <w:rPr>
                <w:rStyle w:val="a7"/>
                <w:rFonts w:eastAsia="Calibri"/>
                <w:b w:val="0"/>
                <w:i w:val="0"/>
                <w:sz w:val="24"/>
                <w:szCs w:val="24"/>
                <w:u w:val="none"/>
              </w:rPr>
            </w:pPr>
            <w:r w:rsidRPr="007A26C9">
              <w:rPr>
                <w:rStyle w:val="a7"/>
                <w:rFonts w:eastAsia="Calibri"/>
                <w:i w:val="0"/>
                <w:sz w:val="24"/>
                <w:szCs w:val="24"/>
                <w:u w:val="none"/>
                <w:lang w:eastAsia="en-US"/>
              </w:rPr>
              <w:t>Λ12</w:t>
            </w:r>
          </w:p>
        </w:tc>
        <w:tc>
          <w:tcPr>
            <w:tcW w:w="10307" w:type="dxa"/>
            <w:tcBorders>
              <w:top w:val="single" w:sz="4" w:space="0" w:color="auto"/>
              <w:left w:val="single" w:sz="4" w:space="0" w:color="auto"/>
              <w:bottom w:val="single" w:sz="4" w:space="0" w:color="auto"/>
              <w:right w:val="single" w:sz="4" w:space="0" w:color="auto"/>
            </w:tcBorders>
            <w:hideMark/>
          </w:tcPr>
          <w:p w:rsidR="00490608" w:rsidRPr="006E12EA" w:rsidRDefault="008731CA" w:rsidP="006E12EA">
            <w:pPr>
              <w:jc w:val="both"/>
              <w:rPr>
                <w:rStyle w:val="WW8Num6z0"/>
                <w:rFonts w:ascii="Times New Roman" w:hAnsi="Times New Roman" w:cs="Times New Roman"/>
                <w:b/>
                <w:sz w:val="24"/>
                <w:szCs w:val="24"/>
                <w:u w:val="none"/>
              </w:rPr>
            </w:pPr>
            <w:r w:rsidRPr="006E12EA">
              <w:rPr>
                <w:sz w:val="24"/>
                <w:szCs w:val="24"/>
                <w:u w:val="none"/>
              </w:rPr>
              <w:t xml:space="preserve">Έγκριση εξειδίκευσης δαπανών της </w:t>
            </w:r>
            <w:proofErr w:type="spellStart"/>
            <w:r w:rsidRPr="006E12EA">
              <w:rPr>
                <w:sz w:val="24"/>
                <w:szCs w:val="24"/>
                <w:u w:val="none"/>
              </w:rPr>
              <w:t>Π.Ε.Λάρισας</w:t>
            </w:r>
            <w:proofErr w:type="spellEnd"/>
            <w:r w:rsidRPr="006E12EA">
              <w:rPr>
                <w:sz w:val="24"/>
                <w:szCs w:val="24"/>
                <w:u w:val="none"/>
              </w:rPr>
              <w:t xml:space="preserve"> - Περιφέρειας Θεσσαλίας στον ΚΑΕ 9899  για την αγορά χριστουγεννιάτικων εδεσμάτων στα πλαίσια των χριστουγεννιάτικων εκδηλώσεων της Π.Ε. Λάρισας- Περιφέρειας Θεσσαλίας.  </w:t>
            </w:r>
            <w:proofErr w:type="spellStart"/>
            <w:r w:rsidRPr="006E12EA">
              <w:rPr>
                <w:rFonts w:eastAsiaTheme="minorHAnsi"/>
                <w:sz w:val="24"/>
                <w:szCs w:val="24"/>
                <w:u w:val="none"/>
                <w:lang w:eastAsia="en-US"/>
              </w:rPr>
              <w:t>Εισηγ.κ.Πατουλιώτης</w:t>
            </w:r>
            <w:proofErr w:type="spellEnd"/>
          </w:p>
        </w:tc>
      </w:tr>
      <w:tr w:rsidR="00490608" w:rsidRPr="007A26C9" w:rsidTr="00490608">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490608" w:rsidRPr="007A26C9" w:rsidRDefault="00490608" w:rsidP="007A26C9">
            <w:pPr>
              <w:jc w:val="both"/>
              <w:rPr>
                <w:rStyle w:val="a7"/>
                <w:rFonts w:eastAsia="Calibri"/>
                <w:b w:val="0"/>
                <w:i w:val="0"/>
                <w:sz w:val="24"/>
                <w:szCs w:val="24"/>
                <w:u w:val="none"/>
              </w:rPr>
            </w:pPr>
            <w:r w:rsidRPr="007A26C9">
              <w:rPr>
                <w:rStyle w:val="a7"/>
                <w:rFonts w:eastAsia="Calibri"/>
                <w:i w:val="0"/>
                <w:sz w:val="24"/>
                <w:szCs w:val="24"/>
                <w:u w:val="none"/>
                <w:lang w:eastAsia="en-US"/>
              </w:rPr>
              <w:t>Λ13</w:t>
            </w:r>
          </w:p>
        </w:tc>
        <w:tc>
          <w:tcPr>
            <w:tcW w:w="10307" w:type="dxa"/>
            <w:tcBorders>
              <w:top w:val="single" w:sz="4" w:space="0" w:color="auto"/>
              <w:left w:val="single" w:sz="4" w:space="0" w:color="auto"/>
              <w:bottom w:val="single" w:sz="4" w:space="0" w:color="auto"/>
              <w:right w:val="single" w:sz="4" w:space="0" w:color="auto"/>
            </w:tcBorders>
            <w:hideMark/>
          </w:tcPr>
          <w:p w:rsidR="00490608" w:rsidRPr="006E12EA" w:rsidRDefault="002525A1" w:rsidP="006E12EA">
            <w:pPr>
              <w:jc w:val="both"/>
              <w:rPr>
                <w:rStyle w:val="WW8Num6z0"/>
                <w:rFonts w:ascii="Times New Roman" w:eastAsiaTheme="minorHAnsi" w:hAnsi="Times New Roman" w:cs="Times New Roman"/>
                <w:bCs/>
                <w:color w:val="auto"/>
                <w:sz w:val="24"/>
                <w:szCs w:val="24"/>
                <w:u w:val="none"/>
                <w:lang w:bidi="he-IL"/>
              </w:rPr>
            </w:pPr>
            <w:r w:rsidRPr="006E12EA">
              <w:rPr>
                <w:sz w:val="24"/>
                <w:szCs w:val="24"/>
                <w:u w:val="none"/>
              </w:rPr>
              <w:t>Εξειδίκευση πίστωσης κωδικών αριθμών εξόδων (ΚΑΕ), στο αναλυτικότερο επίπεδο του προϋπολογισμού, δαπανών παροχής υπηρεσιών για τις ανάγκες Δ/</w:t>
            </w:r>
            <w:proofErr w:type="spellStart"/>
            <w:r w:rsidRPr="006E12EA">
              <w:rPr>
                <w:sz w:val="24"/>
                <w:szCs w:val="24"/>
                <w:u w:val="none"/>
              </w:rPr>
              <w:t>νσεων</w:t>
            </w:r>
            <w:proofErr w:type="spellEnd"/>
            <w:r w:rsidRPr="006E12EA">
              <w:rPr>
                <w:sz w:val="24"/>
                <w:szCs w:val="24"/>
                <w:u w:val="none"/>
              </w:rPr>
              <w:t xml:space="preserve">/Γραφείων Έδρας Περιφέρειας Θεσσαλίας και Υπηρεσιών </w:t>
            </w:r>
            <w:proofErr w:type="spellStart"/>
            <w:r w:rsidRPr="006E12EA">
              <w:rPr>
                <w:sz w:val="24"/>
                <w:szCs w:val="24"/>
                <w:u w:val="none"/>
              </w:rPr>
              <w:t>Εκπ</w:t>
            </w:r>
            <w:proofErr w:type="spellEnd"/>
            <w:r w:rsidRPr="006E12EA">
              <w:rPr>
                <w:sz w:val="24"/>
                <w:szCs w:val="24"/>
                <w:u w:val="none"/>
              </w:rPr>
              <w:t xml:space="preserve">/σης </w:t>
            </w:r>
            <w:proofErr w:type="spellStart"/>
            <w:r w:rsidRPr="006E12EA">
              <w:rPr>
                <w:sz w:val="24"/>
                <w:szCs w:val="24"/>
                <w:u w:val="none"/>
              </w:rPr>
              <w:t>Ν.Λάρισας</w:t>
            </w:r>
            <w:proofErr w:type="spellEnd"/>
            <w:r w:rsidRPr="006E12EA">
              <w:rPr>
                <w:sz w:val="24"/>
                <w:szCs w:val="24"/>
                <w:u w:val="none"/>
              </w:rPr>
              <w:t xml:space="preserve">, κατά το έτος 2023. </w:t>
            </w:r>
            <w:proofErr w:type="spellStart"/>
            <w:r w:rsidRPr="006E12EA">
              <w:rPr>
                <w:sz w:val="24"/>
                <w:szCs w:val="24"/>
                <w:u w:val="none"/>
              </w:rPr>
              <w:t>Εισηγ.κ.Μηχαλές</w:t>
            </w:r>
            <w:proofErr w:type="spellEnd"/>
          </w:p>
        </w:tc>
      </w:tr>
      <w:tr w:rsidR="00490608" w:rsidRPr="007A26C9" w:rsidTr="00B41E83">
        <w:trPr>
          <w:trHeight w:val="427"/>
          <w:jc w:val="center"/>
        </w:trPr>
        <w:tc>
          <w:tcPr>
            <w:tcW w:w="868" w:type="dxa"/>
            <w:tcBorders>
              <w:top w:val="single" w:sz="4" w:space="0" w:color="auto"/>
              <w:left w:val="single" w:sz="4" w:space="0" w:color="auto"/>
              <w:bottom w:val="single" w:sz="4" w:space="0" w:color="auto"/>
              <w:right w:val="single" w:sz="4" w:space="0" w:color="auto"/>
            </w:tcBorders>
            <w:hideMark/>
          </w:tcPr>
          <w:p w:rsidR="00490608" w:rsidRPr="007A26C9" w:rsidRDefault="00490608" w:rsidP="007A26C9">
            <w:pPr>
              <w:jc w:val="both"/>
              <w:rPr>
                <w:rStyle w:val="a7"/>
                <w:rFonts w:eastAsia="Calibri"/>
                <w:b w:val="0"/>
                <w:i w:val="0"/>
                <w:sz w:val="24"/>
                <w:szCs w:val="24"/>
                <w:u w:val="none"/>
              </w:rPr>
            </w:pPr>
            <w:r w:rsidRPr="007A26C9">
              <w:rPr>
                <w:rStyle w:val="a7"/>
                <w:rFonts w:eastAsia="Calibri"/>
                <w:i w:val="0"/>
                <w:sz w:val="24"/>
                <w:szCs w:val="24"/>
                <w:u w:val="none"/>
                <w:lang w:eastAsia="en-US"/>
              </w:rPr>
              <w:t>Λ14</w:t>
            </w:r>
          </w:p>
        </w:tc>
        <w:tc>
          <w:tcPr>
            <w:tcW w:w="10307" w:type="dxa"/>
            <w:tcBorders>
              <w:top w:val="single" w:sz="4" w:space="0" w:color="auto"/>
              <w:left w:val="single" w:sz="4" w:space="0" w:color="auto"/>
              <w:bottom w:val="single" w:sz="4" w:space="0" w:color="auto"/>
              <w:right w:val="single" w:sz="4" w:space="0" w:color="auto"/>
            </w:tcBorders>
            <w:hideMark/>
          </w:tcPr>
          <w:p w:rsidR="00490608" w:rsidRPr="006E12EA" w:rsidRDefault="00B41E83" w:rsidP="006E12EA">
            <w:pPr>
              <w:jc w:val="both"/>
              <w:rPr>
                <w:rFonts w:eastAsiaTheme="minorHAnsi"/>
                <w:bCs/>
                <w:sz w:val="24"/>
                <w:szCs w:val="24"/>
                <w:u w:val="none"/>
                <w:lang w:eastAsia="en-US" w:bidi="he-IL"/>
              </w:rPr>
            </w:pPr>
            <w:r w:rsidRPr="006E12EA">
              <w:rPr>
                <w:sz w:val="24"/>
                <w:szCs w:val="24"/>
                <w:u w:val="none"/>
              </w:rPr>
              <w:t xml:space="preserve">Ανάδειξη αναδόχων διαγωνισμού μεταφοράς ωφελούμενων του Παραρτήματος </w:t>
            </w:r>
            <w:proofErr w:type="spellStart"/>
            <w:r w:rsidRPr="006E12EA">
              <w:rPr>
                <w:sz w:val="24"/>
                <w:szCs w:val="24"/>
                <w:u w:val="none"/>
              </w:rPr>
              <w:t>Α.μ</w:t>
            </w:r>
            <w:proofErr w:type="spellEnd"/>
            <w:r w:rsidRPr="006E12EA">
              <w:rPr>
                <w:sz w:val="24"/>
                <w:szCs w:val="24"/>
                <w:u w:val="none"/>
              </w:rPr>
              <w:t>.</w:t>
            </w:r>
            <w:r w:rsidRPr="006E12EA">
              <w:rPr>
                <w:sz w:val="24"/>
                <w:szCs w:val="24"/>
                <w:u w:val="none"/>
                <w:lang w:val="en-US"/>
              </w:rPr>
              <w:t>E</w:t>
            </w:r>
            <w:r w:rsidRPr="006E12EA">
              <w:rPr>
                <w:sz w:val="24"/>
                <w:szCs w:val="24"/>
                <w:u w:val="none"/>
              </w:rPr>
              <w:t xml:space="preserve">.Α. Λάρισας «Ο </w:t>
            </w:r>
            <w:proofErr w:type="spellStart"/>
            <w:r w:rsidRPr="006E12EA">
              <w:rPr>
                <w:sz w:val="24"/>
                <w:szCs w:val="24"/>
                <w:u w:val="none"/>
              </w:rPr>
              <w:t>Αριστεύς</w:t>
            </w:r>
            <w:proofErr w:type="spellEnd"/>
            <w:r w:rsidRPr="006E12EA">
              <w:rPr>
                <w:sz w:val="24"/>
                <w:szCs w:val="24"/>
                <w:u w:val="none"/>
              </w:rPr>
              <w:t xml:space="preserve">» του ΚΚΠΠΘ - Δομή </w:t>
            </w:r>
            <w:proofErr w:type="spellStart"/>
            <w:r w:rsidRPr="006E12EA">
              <w:rPr>
                <w:sz w:val="24"/>
                <w:szCs w:val="24"/>
                <w:u w:val="none"/>
              </w:rPr>
              <w:t>Γιάννουλης</w:t>
            </w:r>
            <w:proofErr w:type="spellEnd"/>
            <w:r w:rsidRPr="006E12EA">
              <w:rPr>
                <w:sz w:val="24"/>
                <w:szCs w:val="24"/>
                <w:u w:val="none"/>
              </w:rPr>
              <w:t xml:space="preserve"> (03/2023) </w:t>
            </w:r>
            <w:proofErr w:type="spellStart"/>
            <w:r w:rsidRPr="006E12EA">
              <w:rPr>
                <w:sz w:val="24"/>
                <w:szCs w:val="24"/>
                <w:u w:val="none"/>
              </w:rPr>
              <w:t>Εισηγ.κ.Μηχαλές</w:t>
            </w:r>
            <w:proofErr w:type="spellEnd"/>
          </w:p>
        </w:tc>
      </w:tr>
      <w:tr w:rsidR="00490608" w:rsidRPr="007A26C9" w:rsidTr="00490608">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490608" w:rsidRPr="007A26C9" w:rsidRDefault="00490608" w:rsidP="007A26C9">
            <w:pPr>
              <w:jc w:val="both"/>
              <w:rPr>
                <w:rStyle w:val="a7"/>
                <w:rFonts w:eastAsia="Calibri"/>
                <w:b w:val="0"/>
                <w:i w:val="0"/>
                <w:sz w:val="24"/>
                <w:szCs w:val="24"/>
                <w:u w:val="none"/>
              </w:rPr>
            </w:pPr>
            <w:r w:rsidRPr="007A26C9">
              <w:rPr>
                <w:rStyle w:val="a7"/>
                <w:rFonts w:eastAsia="Calibri"/>
                <w:i w:val="0"/>
                <w:sz w:val="24"/>
                <w:szCs w:val="24"/>
                <w:u w:val="none"/>
                <w:lang w:eastAsia="en-US"/>
              </w:rPr>
              <w:t>Λ15</w:t>
            </w:r>
          </w:p>
        </w:tc>
        <w:tc>
          <w:tcPr>
            <w:tcW w:w="10307" w:type="dxa"/>
            <w:tcBorders>
              <w:top w:val="single" w:sz="4" w:space="0" w:color="auto"/>
              <w:left w:val="single" w:sz="4" w:space="0" w:color="auto"/>
              <w:bottom w:val="single" w:sz="4" w:space="0" w:color="auto"/>
              <w:right w:val="single" w:sz="4" w:space="0" w:color="auto"/>
            </w:tcBorders>
            <w:hideMark/>
          </w:tcPr>
          <w:p w:rsidR="00490608" w:rsidRPr="006E12EA" w:rsidRDefault="00A2720C" w:rsidP="006E12EA">
            <w:pPr>
              <w:jc w:val="both"/>
              <w:rPr>
                <w:bCs/>
                <w:sz w:val="24"/>
                <w:szCs w:val="24"/>
                <w:u w:val="none"/>
                <w:lang w:eastAsia="en-US"/>
              </w:rPr>
            </w:pPr>
            <w:r w:rsidRPr="006E12EA">
              <w:rPr>
                <w:sz w:val="24"/>
                <w:szCs w:val="24"/>
                <w:u w:val="none"/>
              </w:rPr>
              <w:t xml:space="preserve">Άσκηση δικαιώματος προαίρεσης για την προμήθεια καυσίμων Π.Ε. Λάρισας (07/2022) </w:t>
            </w:r>
            <w:proofErr w:type="spellStart"/>
            <w:r w:rsidRPr="006E12EA">
              <w:rPr>
                <w:sz w:val="24"/>
                <w:szCs w:val="24"/>
                <w:u w:val="none"/>
              </w:rPr>
              <w:t>Εισηγ.κ.Μηχαλές</w:t>
            </w:r>
            <w:proofErr w:type="spellEnd"/>
          </w:p>
        </w:tc>
      </w:tr>
      <w:tr w:rsidR="00490608" w:rsidRPr="007A26C9" w:rsidTr="00490608">
        <w:trPr>
          <w:trHeight w:val="441"/>
          <w:jc w:val="center"/>
        </w:trPr>
        <w:tc>
          <w:tcPr>
            <w:tcW w:w="868" w:type="dxa"/>
            <w:tcBorders>
              <w:top w:val="single" w:sz="4" w:space="0" w:color="auto"/>
              <w:left w:val="single" w:sz="4" w:space="0" w:color="auto"/>
              <w:bottom w:val="single" w:sz="4" w:space="0" w:color="auto"/>
              <w:right w:val="single" w:sz="4" w:space="0" w:color="auto"/>
            </w:tcBorders>
            <w:hideMark/>
          </w:tcPr>
          <w:p w:rsidR="00490608" w:rsidRPr="007A26C9" w:rsidRDefault="00490608" w:rsidP="007A26C9">
            <w:pPr>
              <w:jc w:val="both"/>
              <w:rPr>
                <w:rStyle w:val="a7"/>
                <w:rFonts w:eastAsia="Calibri"/>
                <w:b w:val="0"/>
                <w:i w:val="0"/>
                <w:sz w:val="24"/>
                <w:szCs w:val="24"/>
                <w:u w:val="none"/>
              </w:rPr>
            </w:pPr>
            <w:r w:rsidRPr="007A26C9">
              <w:rPr>
                <w:rStyle w:val="a7"/>
                <w:rFonts w:eastAsia="Calibri"/>
                <w:i w:val="0"/>
                <w:sz w:val="24"/>
                <w:szCs w:val="24"/>
                <w:u w:val="none"/>
                <w:lang w:eastAsia="en-US"/>
              </w:rPr>
              <w:t>Λ16</w:t>
            </w:r>
          </w:p>
        </w:tc>
        <w:tc>
          <w:tcPr>
            <w:tcW w:w="10307" w:type="dxa"/>
            <w:tcBorders>
              <w:top w:val="single" w:sz="4" w:space="0" w:color="auto"/>
              <w:left w:val="single" w:sz="4" w:space="0" w:color="auto"/>
              <w:bottom w:val="single" w:sz="4" w:space="0" w:color="auto"/>
              <w:right w:val="single" w:sz="4" w:space="0" w:color="auto"/>
            </w:tcBorders>
            <w:hideMark/>
          </w:tcPr>
          <w:p w:rsidR="00490608" w:rsidRPr="006E12EA" w:rsidRDefault="0092686D" w:rsidP="006E12EA">
            <w:pPr>
              <w:jc w:val="both"/>
              <w:rPr>
                <w:rFonts w:eastAsiaTheme="minorHAnsi"/>
                <w:bCs/>
                <w:sz w:val="24"/>
                <w:szCs w:val="24"/>
                <w:u w:val="none"/>
                <w:lang w:eastAsia="en-US" w:bidi="he-IL"/>
              </w:rPr>
            </w:pPr>
            <w:r w:rsidRPr="006E12EA">
              <w:rPr>
                <w:sz w:val="24"/>
                <w:szCs w:val="24"/>
                <w:u w:val="none"/>
              </w:rPr>
              <w:t>Έγκριση εξειδίκευσης δαπανών προμήθειας λυόμενων μεταλλικών ραφιών για τη Δ</w:t>
            </w:r>
            <w:r w:rsidR="00A44A8B" w:rsidRPr="006E12EA">
              <w:rPr>
                <w:sz w:val="24"/>
                <w:szCs w:val="24"/>
                <w:u w:val="none"/>
              </w:rPr>
              <w:t>/</w:t>
            </w:r>
            <w:r w:rsidRPr="006E12EA">
              <w:rPr>
                <w:sz w:val="24"/>
                <w:szCs w:val="24"/>
                <w:u w:val="none"/>
              </w:rPr>
              <w:t xml:space="preserve">νση Αγροτικής Οικονομίας ΠΕ Λάρισας. </w:t>
            </w:r>
            <w:proofErr w:type="spellStart"/>
            <w:r w:rsidRPr="006E12EA">
              <w:rPr>
                <w:sz w:val="24"/>
                <w:szCs w:val="24"/>
                <w:u w:val="none"/>
              </w:rPr>
              <w:t>Εισηγ.κ.Καλφούντζος</w:t>
            </w:r>
            <w:proofErr w:type="spellEnd"/>
            <w:r w:rsidRPr="006E12EA">
              <w:rPr>
                <w:sz w:val="24"/>
                <w:szCs w:val="24"/>
                <w:u w:val="none"/>
              </w:rPr>
              <w:t xml:space="preserve"> </w:t>
            </w:r>
          </w:p>
        </w:tc>
      </w:tr>
      <w:tr w:rsidR="00490608" w:rsidRPr="007A26C9" w:rsidTr="00490608">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490608" w:rsidRPr="007A26C9" w:rsidRDefault="00490608" w:rsidP="007A26C9">
            <w:pPr>
              <w:jc w:val="both"/>
              <w:rPr>
                <w:rStyle w:val="a7"/>
                <w:rFonts w:eastAsia="Calibri"/>
                <w:b w:val="0"/>
                <w:i w:val="0"/>
                <w:sz w:val="24"/>
                <w:szCs w:val="24"/>
                <w:u w:val="none"/>
              </w:rPr>
            </w:pPr>
            <w:r w:rsidRPr="007A26C9">
              <w:rPr>
                <w:rStyle w:val="a7"/>
                <w:rFonts w:eastAsia="Calibri"/>
                <w:i w:val="0"/>
                <w:sz w:val="24"/>
                <w:szCs w:val="24"/>
                <w:u w:val="none"/>
                <w:lang w:eastAsia="en-US"/>
              </w:rPr>
              <w:t>Λ17</w:t>
            </w:r>
          </w:p>
        </w:tc>
        <w:tc>
          <w:tcPr>
            <w:tcW w:w="10307" w:type="dxa"/>
            <w:tcBorders>
              <w:top w:val="single" w:sz="4" w:space="0" w:color="auto"/>
              <w:left w:val="single" w:sz="4" w:space="0" w:color="auto"/>
              <w:bottom w:val="single" w:sz="4" w:space="0" w:color="auto"/>
              <w:right w:val="single" w:sz="4" w:space="0" w:color="auto"/>
            </w:tcBorders>
            <w:hideMark/>
          </w:tcPr>
          <w:p w:rsidR="00490608" w:rsidRPr="006E12EA" w:rsidRDefault="00C61605" w:rsidP="006E12EA">
            <w:pPr>
              <w:pStyle w:val="-HTML"/>
              <w:jc w:val="both"/>
              <w:rPr>
                <w:rFonts w:ascii="Times New Roman" w:hAnsi="Times New Roman" w:cs="Times New Roman"/>
                <w:sz w:val="24"/>
                <w:szCs w:val="24"/>
                <w:u w:val="none"/>
                <w:lang w:eastAsia="en-US"/>
              </w:rPr>
            </w:pPr>
            <w:r w:rsidRPr="006E12EA">
              <w:rPr>
                <w:rFonts w:ascii="Times New Roman" w:hAnsi="Times New Roman" w:cs="Times New Roman"/>
                <w:sz w:val="24"/>
                <w:szCs w:val="24"/>
                <w:u w:val="none"/>
                <w:lang w:eastAsia="ar-SA"/>
              </w:rPr>
              <w:t xml:space="preserve">Εισήγηση εξειδίκευσης στον ΚΑΕ 0869 διετούς δαπάνης για εργασίες διάγνωσης &amp; αποκατάστασης βλαβών και εργασιών συντήρησης τηλεπικοινωνιακού εξοπλισμού. </w:t>
            </w:r>
            <w:proofErr w:type="spellStart"/>
            <w:r w:rsidRPr="006E12EA">
              <w:rPr>
                <w:rFonts w:ascii="Times New Roman" w:hAnsi="Times New Roman" w:cs="Times New Roman"/>
                <w:sz w:val="24"/>
                <w:szCs w:val="24"/>
                <w:u w:val="none"/>
                <w:lang w:eastAsia="ar-SA"/>
              </w:rPr>
              <w:t>Εισηγ.κ.Μήτσος</w:t>
            </w:r>
            <w:proofErr w:type="spellEnd"/>
            <w:r w:rsidRPr="006E12EA">
              <w:rPr>
                <w:rFonts w:ascii="Times New Roman" w:hAnsi="Times New Roman" w:cs="Times New Roman"/>
                <w:sz w:val="24"/>
                <w:szCs w:val="24"/>
                <w:u w:val="none"/>
                <w:lang w:eastAsia="ar-SA"/>
              </w:rPr>
              <w:t xml:space="preserve"> </w:t>
            </w:r>
          </w:p>
        </w:tc>
      </w:tr>
      <w:tr w:rsidR="00490608" w:rsidRPr="007A26C9" w:rsidTr="00490608">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490608" w:rsidRPr="007A26C9" w:rsidRDefault="00490608" w:rsidP="007A26C9">
            <w:pPr>
              <w:jc w:val="both"/>
              <w:rPr>
                <w:rStyle w:val="a7"/>
                <w:rFonts w:eastAsia="Calibri"/>
                <w:b w:val="0"/>
                <w:i w:val="0"/>
                <w:sz w:val="24"/>
                <w:szCs w:val="24"/>
                <w:u w:val="none"/>
              </w:rPr>
            </w:pPr>
            <w:r w:rsidRPr="007A26C9">
              <w:rPr>
                <w:rStyle w:val="a7"/>
                <w:rFonts w:eastAsia="Calibri"/>
                <w:i w:val="0"/>
                <w:sz w:val="24"/>
                <w:szCs w:val="24"/>
                <w:u w:val="none"/>
                <w:lang w:eastAsia="en-US"/>
              </w:rPr>
              <w:t>Λ18</w:t>
            </w:r>
          </w:p>
        </w:tc>
        <w:tc>
          <w:tcPr>
            <w:tcW w:w="10307" w:type="dxa"/>
            <w:tcBorders>
              <w:top w:val="single" w:sz="4" w:space="0" w:color="auto"/>
              <w:left w:val="single" w:sz="4" w:space="0" w:color="auto"/>
              <w:bottom w:val="single" w:sz="4" w:space="0" w:color="auto"/>
              <w:right w:val="single" w:sz="4" w:space="0" w:color="auto"/>
            </w:tcBorders>
            <w:hideMark/>
          </w:tcPr>
          <w:p w:rsidR="00490608" w:rsidRPr="006E12EA" w:rsidRDefault="00BB3EC6" w:rsidP="006E12EA">
            <w:pPr>
              <w:jc w:val="both"/>
              <w:rPr>
                <w:sz w:val="24"/>
                <w:szCs w:val="24"/>
                <w:u w:val="none"/>
              </w:rPr>
            </w:pPr>
            <w:r w:rsidRPr="006E12EA">
              <w:rPr>
                <w:sz w:val="24"/>
                <w:szCs w:val="24"/>
                <w:u w:val="none"/>
              </w:rPr>
              <w:t xml:space="preserve">Επιστροφή ποσών λόγω μη χρήσης παραβόλων. </w:t>
            </w:r>
            <w:proofErr w:type="spellStart"/>
            <w:r w:rsidRPr="006E12EA">
              <w:rPr>
                <w:sz w:val="24"/>
                <w:szCs w:val="24"/>
                <w:u w:val="none"/>
              </w:rPr>
              <w:t>Εισηγ.κ.Μηχαλές</w:t>
            </w:r>
            <w:proofErr w:type="spellEnd"/>
          </w:p>
        </w:tc>
      </w:tr>
      <w:tr w:rsidR="00490608" w:rsidRPr="007A26C9" w:rsidTr="00490608">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490608" w:rsidRPr="007A26C9" w:rsidRDefault="00490608" w:rsidP="007A26C9">
            <w:pPr>
              <w:jc w:val="both"/>
              <w:rPr>
                <w:rStyle w:val="a7"/>
                <w:rFonts w:eastAsia="Calibri"/>
                <w:b w:val="0"/>
                <w:i w:val="0"/>
                <w:sz w:val="24"/>
                <w:szCs w:val="24"/>
                <w:u w:val="none"/>
              </w:rPr>
            </w:pPr>
            <w:r w:rsidRPr="007A26C9">
              <w:rPr>
                <w:rStyle w:val="a7"/>
                <w:rFonts w:eastAsia="Calibri"/>
                <w:i w:val="0"/>
                <w:sz w:val="24"/>
                <w:szCs w:val="24"/>
                <w:u w:val="none"/>
                <w:lang w:eastAsia="en-US"/>
              </w:rPr>
              <w:t>Λ19</w:t>
            </w:r>
          </w:p>
        </w:tc>
        <w:tc>
          <w:tcPr>
            <w:tcW w:w="10307" w:type="dxa"/>
            <w:tcBorders>
              <w:top w:val="single" w:sz="4" w:space="0" w:color="auto"/>
              <w:left w:val="single" w:sz="4" w:space="0" w:color="auto"/>
              <w:bottom w:val="single" w:sz="4" w:space="0" w:color="auto"/>
              <w:right w:val="single" w:sz="4" w:space="0" w:color="auto"/>
            </w:tcBorders>
            <w:hideMark/>
          </w:tcPr>
          <w:p w:rsidR="00490608" w:rsidRPr="006E12EA" w:rsidRDefault="00420F8F" w:rsidP="006E12EA">
            <w:pPr>
              <w:jc w:val="both"/>
              <w:rPr>
                <w:sz w:val="24"/>
                <w:szCs w:val="24"/>
                <w:u w:val="none"/>
                <w:lang w:eastAsia="en-US"/>
              </w:rPr>
            </w:pPr>
            <w:r w:rsidRPr="006E12EA">
              <w:rPr>
                <w:sz w:val="24"/>
                <w:szCs w:val="24"/>
                <w:u w:val="none"/>
              </w:rPr>
              <w:t>Επιστροφή ποσών λόγω μη χρήσης παραβόλων. Εισηγ.κ.Μηχαλές</w:t>
            </w:r>
          </w:p>
        </w:tc>
      </w:tr>
      <w:tr w:rsidR="00490608" w:rsidRPr="007A26C9" w:rsidTr="00490608">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490608" w:rsidRPr="007A26C9" w:rsidRDefault="00490608" w:rsidP="007A26C9">
            <w:pPr>
              <w:jc w:val="both"/>
              <w:rPr>
                <w:rStyle w:val="a7"/>
                <w:rFonts w:eastAsia="Calibri"/>
                <w:b w:val="0"/>
                <w:i w:val="0"/>
                <w:sz w:val="24"/>
                <w:szCs w:val="24"/>
                <w:u w:val="none"/>
              </w:rPr>
            </w:pPr>
            <w:r w:rsidRPr="007A26C9">
              <w:rPr>
                <w:rStyle w:val="a7"/>
                <w:rFonts w:eastAsia="Calibri"/>
                <w:i w:val="0"/>
                <w:sz w:val="24"/>
                <w:szCs w:val="24"/>
                <w:u w:val="none"/>
                <w:lang w:eastAsia="en-US"/>
              </w:rPr>
              <w:t>Λ20</w:t>
            </w:r>
          </w:p>
        </w:tc>
        <w:tc>
          <w:tcPr>
            <w:tcW w:w="10307" w:type="dxa"/>
            <w:tcBorders>
              <w:top w:val="single" w:sz="4" w:space="0" w:color="auto"/>
              <w:left w:val="single" w:sz="4" w:space="0" w:color="auto"/>
              <w:bottom w:val="single" w:sz="4" w:space="0" w:color="auto"/>
              <w:right w:val="single" w:sz="4" w:space="0" w:color="auto"/>
            </w:tcBorders>
            <w:hideMark/>
          </w:tcPr>
          <w:p w:rsidR="00490608" w:rsidRPr="006E12EA" w:rsidRDefault="00D467BF" w:rsidP="006E12EA">
            <w:pPr>
              <w:jc w:val="both"/>
              <w:rPr>
                <w:rFonts w:eastAsiaTheme="minorHAnsi"/>
                <w:sz w:val="24"/>
                <w:szCs w:val="24"/>
                <w:u w:val="none"/>
                <w:lang w:eastAsia="en-US"/>
              </w:rPr>
            </w:pPr>
            <w:r w:rsidRPr="006E12EA">
              <w:rPr>
                <w:rFonts w:eastAsiaTheme="minorHAnsi"/>
                <w:sz w:val="24"/>
                <w:szCs w:val="24"/>
                <w:u w:val="none"/>
                <w:lang w:eastAsia="en-US"/>
              </w:rPr>
              <w:t xml:space="preserve">Έγκριση 1ου Ανακεφαλαιωτικού Πίνακα Εργασιών Έργου: «ΕΘΝΙΚΗ ΟΔΟΣ 3 ΛΑΡΙΣΑ – ΦΑΡΣΑΛΑ» Αναδόχου: «ΛΑΤΟΜΕΙΑ ΤΥΡΝΑΒΟΥ Α.Ε.» Χρηματοδότηση: ΣΑΕΠ 055 Κ.Α.: 2003ΣΕ05500005. </w:t>
            </w:r>
            <w:proofErr w:type="spellStart"/>
            <w:r w:rsidRPr="006E12EA">
              <w:rPr>
                <w:rFonts w:eastAsiaTheme="minorHAnsi"/>
                <w:sz w:val="24"/>
                <w:szCs w:val="24"/>
                <w:u w:val="none"/>
                <w:lang w:eastAsia="en-US"/>
              </w:rPr>
              <w:t>Εισηγ.κ.Ντάγιας</w:t>
            </w:r>
            <w:proofErr w:type="spellEnd"/>
            <w:r w:rsidRPr="006E12EA">
              <w:rPr>
                <w:rFonts w:eastAsiaTheme="minorHAnsi"/>
                <w:sz w:val="24"/>
                <w:szCs w:val="24"/>
                <w:u w:val="none"/>
                <w:lang w:eastAsia="en-US"/>
              </w:rPr>
              <w:t xml:space="preserve"> </w:t>
            </w:r>
          </w:p>
        </w:tc>
      </w:tr>
      <w:tr w:rsidR="00490608" w:rsidRPr="007A26C9" w:rsidTr="00490608">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490608" w:rsidRPr="007A26C9" w:rsidRDefault="00490608" w:rsidP="007A26C9">
            <w:pPr>
              <w:jc w:val="both"/>
              <w:rPr>
                <w:rStyle w:val="a7"/>
                <w:rFonts w:eastAsia="Calibri"/>
                <w:b w:val="0"/>
                <w:i w:val="0"/>
                <w:sz w:val="24"/>
                <w:szCs w:val="24"/>
                <w:u w:val="none"/>
              </w:rPr>
            </w:pPr>
            <w:r w:rsidRPr="007A26C9">
              <w:rPr>
                <w:rStyle w:val="a7"/>
                <w:rFonts w:eastAsia="Calibri"/>
                <w:i w:val="0"/>
                <w:sz w:val="24"/>
                <w:szCs w:val="24"/>
                <w:u w:val="none"/>
                <w:lang w:eastAsia="en-US"/>
              </w:rPr>
              <w:t>Λ21</w:t>
            </w:r>
          </w:p>
        </w:tc>
        <w:tc>
          <w:tcPr>
            <w:tcW w:w="10307" w:type="dxa"/>
            <w:tcBorders>
              <w:top w:val="single" w:sz="4" w:space="0" w:color="auto"/>
              <w:left w:val="single" w:sz="4" w:space="0" w:color="auto"/>
              <w:bottom w:val="single" w:sz="4" w:space="0" w:color="auto"/>
              <w:right w:val="single" w:sz="4" w:space="0" w:color="auto"/>
            </w:tcBorders>
            <w:hideMark/>
          </w:tcPr>
          <w:p w:rsidR="00490608" w:rsidRPr="006E12EA" w:rsidRDefault="00490608" w:rsidP="006E12EA">
            <w:pPr>
              <w:jc w:val="both"/>
              <w:rPr>
                <w:sz w:val="24"/>
                <w:szCs w:val="24"/>
                <w:u w:val="none"/>
              </w:rPr>
            </w:pPr>
            <w:r w:rsidRPr="006E12EA">
              <w:rPr>
                <w:bCs/>
                <w:sz w:val="24"/>
                <w:szCs w:val="24"/>
                <w:u w:val="none"/>
                <w:lang w:eastAsia="en-US"/>
              </w:rPr>
              <w:t xml:space="preserve"> </w:t>
            </w:r>
            <w:r w:rsidR="00123770" w:rsidRPr="006E12EA">
              <w:rPr>
                <w:sz w:val="24"/>
                <w:szCs w:val="24"/>
                <w:u w:val="none"/>
              </w:rPr>
              <w:t>Έγκριση πρακτικού (I) ανοικτής διαδικασίας για τη σύναψη δημόσιας σύμβασης έργου κάτω των ορίων μέσω του Ε.Σ.Η.Δ.Η.Σ. (Α/Α ΣΥΣΤΗΜΑΤΟΣ: 203178) του έργου με τίτλο: «Συντήρηση, Αποκατάσταση, Βελτίωση, Ηλεκτροφωτισμός και Προμήθεια για την Σήμανση, Στηθαία Ασφάλειας του Εθνικού και Επαρχιακού Οδικού Δικτυού &amp; Αποπληρωμή – Ολοκλήρωση Έργων Περιφέρειας Θεσσαλίας (</w:t>
            </w:r>
            <w:proofErr w:type="spellStart"/>
            <w:r w:rsidR="00123770" w:rsidRPr="006E12EA">
              <w:rPr>
                <w:sz w:val="24"/>
                <w:szCs w:val="24"/>
                <w:u w:val="none"/>
              </w:rPr>
              <w:t>πκ</w:t>
            </w:r>
            <w:proofErr w:type="spellEnd"/>
            <w:r w:rsidR="00123770" w:rsidRPr="006E12EA">
              <w:rPr>
                <w:sz w:val="24"/>
                <w:szCs w:val="24"/>
                <w:u w:val="none"/>
              </w:rPr>
              <w:t xml:space="preserve"> 2013ΕΠ01700016)», υποέργο 83 με τίτλο «ΚΑΤΑΣΚΕΥΗ ΕΚΠΑΙΔΕΥΤΙΚΟΥ ΣΥΡΟΜΕΝΟΥ ΣΧΟΙΝΟΣΙΔΗΡΟΔΡΟΜΟΥ ΣΤΗ ΘΕΣΗ “ΚΑΝΑΛΟΣ” ΚΙΣΣΑΒΟΥ». Προϋπολογισμού: 1</w:t>
            </w:r>
            <w:r w:rsidR="00123770" w:rsidRPr="006E12EA">
              <w:rPr>
                <w:rFonts w:eastAsia="Calibri"/>
                <w:sz w:val="24"/>
                <w:szCs w:val="24"/>
                <w:u w:val="none"/>
              </w:rPr>
              <w:t xml:space="preserve">.000.000,00 €  </w:t>
            </w:r>
            <w:r w:rsidR="00123770" w:rsidRPr="006E12EA">
              <w:rPr>
                <w:sz w:val="24"/>
                <w:szCs w:val="24"/>
                <w:u w:val="none"/>
              </w:rPr>
              <w:t xml:space="preserve"> Χρηματοδότηση: </w:t>
            </w:r>
            <w:r w:rsidR="00123770" w:rsidRPr="006E12EA">
              <w:rPr>
                <w:rFonts w:eastAsia="Arial"/>
                <w:sz w:val="24"/>
                <w:szCs w:val="24"/>
                <w:u w:val="none"/>
                <w:lang w:eastAsia="zh-CN"/>
              </w:rPr>
              <w:t>Κ.Α. 2014ΕΠ51700027 της ΣΑΕΠ 517</w:t>
            </w:r>
            <w:r w:rsidR="00123770" w:rsidRPr="006E12EA">
              <w:rPr>
                <w:sz w:val="24"/>
                <w:szCs w:val="24"/>
                <w:u w:val="none"/>
              </w:rPr>
              <w:t xml:space="preserve"> </w:t>
            </w:r>
            <w:r w:rsidR="00123770" w:rsidRPr="006E12EA">
              <w:rPr>
                <w:rFonts w:eastAsia="Arial"/>
                <w:sz w:val="24"/>
                <w:szCs w:val="24"/>
                <w:u w:val="none"/>
                <w:lang w:eastAsia="zh-CN"/>
              </w:rPr>
              <w:t>Α/Α ΣΥΣΤΗΜΑΤΟΣ : 203178</w:t>
            </w:r>
            <w:r w:rsidR="00123770" w:rsidRPr="006E12EA">
              <w:rPr>
                <w:rFonts w:eastAsiaTheme="minorHAnsi"/>
                <w:bCs/>
                <w:sz w:val="24"/>
                <w:szCs w:val="24"/>
                <w:u w:val="none"/>
                <w:lang w:eastAsia="en-US"/>
              </w:rPr>
              <w:t xml:space="preserve"> </w:t>
            </w:r>
            <w:proofErr w:type="spellStart"/>
            <w:r w:rsidR="00123770" w:rsidRPr="006E12EA">
              <w:rPr>
                <w:rFonts w:eastAsiaTheme="minorHAnsi"/>
                <w:bCs/>
                <w:sz w:val="24"/>
                <w:szCs w:val="24"/>
                <w:u w:val="none"/>
                <w:lang w:eastAsia="en-US"/>
              </w:rPr>
              <w:t>Εισηγ.κ.Ντάγιας</w:t>
            </w:r>
            <w:proofErr w:type="spellEnd"/>
          </w:p>
        </w:tc>
      </w:tr>
      <w:tr w:rsidR="00490608" w:rsidRPr="007A26C9" w:rsidTr="00490608">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490608" w:rsidRPr="007A26C9" w:rsidRDefault="00490608" w:rsidP="007A26C9">
            <w:pPr>
              <w:jc w:val="both"/>
              <w:rPr>
                <w:rStyle w:val="a7"/>
                <w:rFonts w:eastAsia="Calibri"/>
                <w:b w:val="0"/>
                <w:i w:val="0"/>
                <w:sz w:val="24"/>
                <w:szCs w:val="24"/>
                <w:u w:val="none"/>
              </w:rPr>
            </w:pPr>
            <w:r w:rsidRPr="007A26C9">
              <w:rPr>
                <w:rStyle w:val="a7"/>
                <w:rFonts w:eastAsia="Calibri"/>
                <w:i w:val="0"/>
                <w:sz w:val="24"/>
                <w:szCs w:val="24"/>
                <w:u w:val="none"/>
                <w:lang w:eastAsia="en-US"/>
              </w:rPr>
              <w:t>Λ22</w:t>
            </w:r>
          </w:p>
        </w:tc>
        <w:tc>
          <w:tcPr>
            <w:tcW w:w="10307" w:type="dxa"/>
            <w:tcBorders>
              <w:top w:val="single" w:sz="4" w:space="0" w:color="auto"/>
              <w:left w:val="single" w:sz="4" w:space="0" w:color="auto"/>
              <w:bottom w:val="single" w:sz="4" w:space="0" w:color="auto"/>
              <w:right w:val="single" w:sz="4" w:space="0" w:color="auto"/>
            </w:tcBorders>
            <w:hideMark/>
          </w:tcPr>
          <w:p w:rsidR="00490608" w:rsidRPr="006E12EA" w:rsidRDefault="005C72FD" w:rsidP="006E12EA">
            <w:pPr>
              <w:jc w:val="both"/>
              <w:rPr>
                <w:sz w:val="24"/>
                <w:szCs w:val="24"/>
                <w:u w:val="none"/>
              </w:rPr>
            </w:pPr>
            <w:r w:rsidRPr="006E12EA">
              <w:rPr>
                <w:sz w:val="24"/>
                <w:szCs w:val="24"/>
                <w:u w:val="none"/>
              </w:rPr>
              <w:t>Έγκριση πρακτικού (I) ανοικτής διαδικασίας για τη σύναψη δημόσιας σύμβασης έργου κάτω των ορίων μέσω του Ε.Σ.Η.Δ.Η.Σ.  του έργου  με τίτλο:  «ΑΝΤΙΜΕΤΩΠΙΣΗ ΖΗΜΙΩΝ ΚΑΙ ΚΑΤΑΣΤΡΟΦΩΝ ΣΤΗΝ Π.Ε. ΛΑΡΙΣΑΣ ΤΗΣ ΠΕΡΙΦΕΡΕΙΑΣ ΘΕΣΣΑΛΙΑΣ, ΠΟΥ ΠΡΟΚΛΗΘΗΚΑΝ ΑΠΟ ΤΟ ΣΕΙΣΜΟ ΤΗΣ 03.03.2021» Υποέργο 3 με τίτλο: «ΑΠΟΚΑΤΑΣΤΑΣΕΙΣ ΟΔΟΓΕΦΥΡΩΝ ΔΗΜΟΥ ΤΥΡΝΑΒΟΥ ΠΕ ΛΑΡΙΣΑΣ ΜΕΤΕΠΕΙΤΑ ΣΕΙΣΜΟΥ» Προϋπολογισμού: 6.500.000,00 € Χρηματοδότηση: ΣΑΝΠ 817, Κ.Α. 2023ΝΠ81700041, ΥΠ. 3 (ΠΡΩΗΝ ΣΑΕΠ817, Κ.Α. 2021ΕΠ81700000, ΥΠ. 3)</w:t>
            </w:r>
            <w:r w:rsidRPr="006E12EA">
              <w:rPr>
                <w:rFonts w:eastAsiaTheme="minorHAnsi"/>
                <w:bCs/>
                <w:sz w:val="24"/>
                <w:szCs w:val="24"/>
                <w:u w:val="none"/>
                <w:lang w:eastAsia="en-US"/>
              </w:rPr>
              <w:t xml:space="preserve"> Εισηγ.κ.Ντάγιας</w:t>
            </w:r>
          </w:p>
        </w:tc>
      </w:tr>
      <w:tr w:rsidR="00490608" w:rsidRPr="007A26C9" w:rsidTr="00490608">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490608" w:rsidRPr="007A26C9" w:rsidRDefault="00490608" w:rsidP="007A26C9">
            <w:pPr>
              <w:jc w:val="both"/>
              <w:rPr>
                <w:rStyle w:val="a7"/>
                <w:rFonts w:eastAsia="Calibri"/>
                <w:b w:val="0"/>
                <w:i w:val="0"/>
                <w:sz w:val="24"/>
                <w:szCs w:val="24"/>
                <w:u w:val="none"/>
              </w:rPr>
            </w:pPr>
            <w:r w:rsidRPr="007A26C9">
              <w:rPr>
                <w:rStyle w:val="a7"/>
                <w:rFonts w:eastAsia="Calibri"/>
                <w:i w:val="0"/>
                <w:sz w:val="24"/>
                <w:szCs w:val="24"/>
                <w:u w:val="none"/>
                <w:lang w:eastAsia="en-US"/>
              </w:rPr>
              <w:t>Λ23</w:t>
            </w:r>
          </w:p>
        </w:tc>
        <w:tc>
          <w:tcPr>
            <w:tcW w:w="10307" w:type="dxa"/>
            <w:tcBorders>
              <w:top w:val="single" w:sz="4" w:space="0" w:color="auto"/>
              <w:left w:val="single" w:sz="4" w:space="0" w:color="auto"/>
              <w:bottom w:val="single" w:sz="4" w:space="0" w:color="auto"/>
              <w:right w:val="single" w:sz="4" w:space="0" w:color="auto"/>
            </w:tcBorders>
            <w:hideMark/>
          </w:tcPr>
          <w:p w:rsidR="00C56C32" w:rsidRPr="006E12EA" w:rsidRDefault="00C56C32" w:rsidP="006E12EA">
            <w:pPr>
              <w:pStyle w:val="Default"/>
              <w:jc w:val="both"/>
              <w:rPr>
                <w:rFonts w:ascii="Times New Roman" w:hAnsi="Times New Roman" w:cs="Times New Roman"/>
                <w:color w:val="auto"/>
              </w:rPr>
            </w:pPr>
            <w:r w:rsidRPr="006E12EA">
              <w:rPr>
                <w:rFonts w:ascii="Times New Roman" w:hAnsi="Times New Roman" w:cs="Times New Roman"/>
                <w:b/>
                <w:bCs/>
                <w:color w:val="auto"/>
              </w:rPr>
              <w:t>Έγκριση αναθέσεων</w:t>
            </w:r>
            <w:r w:rsidRPr="006E12EA">
              <w:rPr>
                <w:rFonts w:ascii="Times New Roman" w:hAnsi="Times New Roman" w:cs="Times New Roman"/>
                <w:color w:val="auto"/>
              </w:rPr>
              <w:t xml:space="preserve"> </w:t>
            </w:r>
            <w:r w:rsidRPr="006E12EA">
              <w:rPr>
                <w:rFonts w:ascii="Times New Roman" w:hAnsi="Times New Roman" w:cs="Times New Roman"/>
                <w:b/>
                <w:bCs/>
                <w:color w:val="auto"/>
              </w:rPr>
              <w:t xml:space="preserve">του έργου ΜΕ ΤΙΤΛΟ </w:t>
            </w:r>
            <w:r w:rsidRPr="006E12EA">
              <w:rPr>
                <w:rFonts w:ascii="Times New Roman" w:hAnsi="Times New Roman" w:cs="Times New Roman"/>
                <w:color w:val="auto"/>
              </w:rPr>
              <w:t xml:space="preserve">«ANTIMETΩΠΙΣΗ ΦΥΣΙΚΩΝ ΚΑΤΑΣΤΡΟΦΩΝ ΠΕΡΙΦΕΡΕΙΑ ΘΕΣΣΑΛΙΑΣ (ΘΕΟΜΗΝΙΑ DANIEL και ΠΥΡΚΑΓΙΑ ΜΑΓΝΗΣΙΑΣ)» με Κωδικό ΟΠΣ 5221277 στο «ΤΠΑ ΥΠΟΥΡΓΕΙΟΥ ΕΣΩΤΕΡΙΚΩΝ 2021-2025» ΥΠΟΕΡΓΟ 9  ¨ΑΠΟΚΑΤΑΣΤΑΣΕΙΣ ΖΗΜΙΩΝ ΑΠΟ ΤΗΝ ΠΛΗΜΜΥΡΑ Π. Ε. ΛΑΡΙΣΑΣ ΜΕΣΩ ΜΗΤΡΩΟΥ ΜΗΧΑΝΗΜΑΤΩΝ ΕΡΓΟΥ ΓΙΑ ΠΡΟΧΕΙΡΗ ΠΡΟΣΒΑΣΙΜΟΤΗΤΑ, ΜΕΤΑΦΟΡΕΣ-ΔΙΑΣΩΣΕΙΣ¨ </w:t>
            </w:r>
            <w:r w:rsidRPr="006E12EA">
              <w:rPr>
                <w:rFonts w:ascii="Times New Roman" w:hAnsi="Times New Roman" w:cs="Times New Roman"/>
                <w:b/>
                <w:bCs/>
                <w:color w:val="auto"/>
              </w:rPr>
              <w:t xml:space="preserve">, με την διαδικασία των άρθρων του Ν. 4412/2016   </w:t>
            </w:r>
          </w:p>
          <w:p w:rsidR="00C56C32" w:rsidRPr="006E12EA" w:rsidRDefault="00C56C32" w:rsidP="006E12EA">
            <w:pPr>
              <w:pStyle w:val="Default"/>
              <w:numPr>
                <w:ilvl w:val="0"/>
                <w:numId w:val="9"/>
              </w:numPr>
              <w:jc w:val="both"/>
              <w:rPr>
                <w:rFonts w:ascii="Times New Roman" w:hAnsi="Times New Roman" w:cs="Times New Roman"/>
                <w:b/>
                <w:bCs/>
                <w:color w:val="auto"/>
              </w:rPr>
            </w:pPr>
            <w:r w:rsidRPr="006E12EA">
              <w:rPr>
                <w:rFonts w:ascii="Times New Roman" w:hAnsi="Times New Roman" w:cs="Times New Roman"/>
                <w:b/>
                <w:bCs/>
                <w:color w:val="auto"/>
              </w:rPr>
              <w:t>32 Προσφυγή στην διαδικασία με διαπραγμάτευση χωρίς προηγούμενη δημοσίευση  και ιδιαίτερα της παρ 2γ .</w:t>
            </w:r>
          </w:p>
          <w:p w:rsidR="00C56C32" w:rsidRPr="006E12EA" w:rsidRDefault="00C56C32" w:rsidP="006E12EA">
            <w:pPr>
              <w:pStyle w:val="Default"/>
              <w:numPr>
                <w:ilvl w:val="0"/>
                <w:numId w:val="9"/>
              </w:numPr>
              <w:jc w:val="both"/>
              <w:rPr>
                <w:rFonts w:ascii="Times New Roman" w:hAnsi="Times New Roman" w:cs="Times New Roman"/>
                <w:b/>
                <w:bCs/>
                <w:color w:val="auto"/>
              </w:rPr>
            </w:pPr>
            <w:r w:rsidRPr="006E12EA">
              <w:rPr>
                <w:rFonts w:ascii="Times New Roman" w:hAnsi="Times New Roman" w:cs="Times New Roman"/>
                <w:b/>
                <w:bCs/>
                <w:color w:val="auto"/>
              </w:rPr>
              <w:lastRenderedPageBreak/>
              <w:t>59 περί Υποδιαίρεσης συμβάσεων σε Τμήματα.</w:t>
            </w:r>
          </w:p>
          <w:p w:rsidR="00C56C32" w:rsidRPr="006E12EA" w:rsidRDefault="00C56C32" w:rsidP="006E12EA">
            <w:pPr>
              <w:pStyle w:val="Default"/>
              <w:numPr>
                <w:ilvl w:val="0"/>
                <w:numId w:val="9"/>
              </w:numPr>
              <w:jc w:val="both"/>
              <w:rPr>
                <w:rFonts w:ascii="Times New Roman" w:hAnsi="Times New Roman" w:cs="Times New Roman"/>
                <w:b/>
                <w:bCs/>
                <w:color w:val="auto"/>
              </w:rPr>
            </w:pPr>
            <w:r w:rsidRPr="006E12EA">
              <w:rPr>
                <w:rFonts w:ascii="Times New Roman" w:hAnsi="Times New Roman" w:cs="Times New Roman"/>
                <w:b/>
                <w:bCs/>
                <w:color w:val="auto"/>
              </w:rPr>
              <w:t>118 περί απευθείας αναθέσεων .</w:t>
            </w:r>
          </w:p>
          <w:p w:rsidR="00C56C32" w:rsidRPr="006E12EA" w:rsidRDefault="00C56C32" w:rsidP="006E12EA">
            <w:pPr>
              <w:pStyle w:val="Default"/>
              <w:numPr>
                <w:ilvl w:val="0"/>
                <w:numId w:val="9"/>
              </w:numPr>
              <w:jc w:val="both"/>
              <w:rPr>
                <w:rFonts w:ascii="Times New Roman" w:hAnsi="Times New Roman" w:cs="Times New Roman"/>
                <w:b/>
                <w:bCs/>
                <w:color w:val="auto"/>
              </w:rPr>
            </w:pPr>
            <w:r w:rsidRPr="006E12EA">
              <w:rPr>
                <w:rFonts w:ascii="Times New Roman" w:hAnsi="Times New Roman" w:cs="Times New Roman"/>
                <w:b/>
                <w:bCs/>
                <w:color w:val="auto"/>
              </w:rPr>
              <w:t>134 &amp;177  περί αυτεπιστασίας .</w:t>
            </w:r>
          </w:p>
          <w:p w:rsidR="00C56C32" w:rsidRPr="006E12EA" w:rsidRDefault="00C56C32" w:rsidP="006E12EA">
            <w:pPr>
              <w:pStyle w:val="Default"/>
              <w:numPr>
                <w:ilvl w:val="0"/>
                <w:numId w:val="9"/>
              </w:numPr>
              <w:jc w:val="both"/>
              <w:rPr>
                <w:rFonts w:ascii="Times New Roman" w:hAnsi="Times New Roman" w:cs="Times New Roman"/>
                <w:b/>
                <w:bCs/>
                <w:color w:val="auto"/>
              </w:rPr>
            </w:pPr>
            <w:r w:rsidRPr="006E12EA">
              <w:rPr>
                <w:rFonts w:ascii="Times New Roman" w:hAnsi="Times New Roman" w:cs="Times New Roman"/>
                <w:b/>
                <w:bCs/>
                <w:color w:val="auto"/>
              </w:rPr>
              <w:t>303 παρ 4 περί συστημάτων προεπιλογής .</w:t>
            </w:r>
          </w:p>
          <w:p w:rsidR="00C56C32" w:rsidRPr="006E12EA" w:rsidRDefault="00C56C32" w:rsidP="006E12EA">
            <w:pPr>
              <w:jc w:val="both"/>
              <w:rPr>
                <w:sz w:val="24"/>
                <w:szCs w:val="24"/>
                <w:u w:val="none"/>
              </w:rPr>
            </w:pPr>
            <w:r w:rsidRPr="006E12EA">
              <w:rPr>
                <w:sz w:val="24"/>
                <w:szCs w:val="24"/>
                <w:u w:val="none"/>
              </w:rPr>
              <w:t xml:space="preserve">Προϋπολογισμού: 3.800.000,00  € με το Φ.Π.Α. </w:t>
            </w:r>
          </w:p>
          <w:p w:rsidR="00490608" w:rsidRPr="006E12EA" w:rsidRDefault="00C56C32" w:rsidP="006E12EA">
            <w:pPr>
              <w:jc w:val="both"/>
              <w:rPr>
                <w:sz w:val="24"/>
                <w:szCs w:val="24"/>
                <w:u w:val="none"/>
                <w:lang w:eastAsia="en-US"/>
              </w:rPr>
            </w:pPr>
            <w:proofErr w:type="spellStart"/>
            <w:r w:rsidRPr="006E12EA">
              <w:rPr>
                <w:sz w:val="24"/>
                <w:szCs w:val="24"/>
                <w:u w:val="none"/>
                <w:lang w:eastAsia="en-US"/>
              </w:rPr>
              <w:t>Εισηγ.Αντιπεριφερειάρχης</w:t>
            </w:r>
            <w:proofErr w:type="spellEnd"/>
            <w:r w:rsidRPr="006E12EA">
              <w:rPr>
                <w:sz w:val="24"/>
                <w:szCs w:val="24"/>
                <w:u w:val="none"/>
                <w:lang w:eastAsia="en-US"/>
              </w:rPr>
              <w:t xml:space="preserve"> </w:t>
            </w:r>
            <w:proofErr w:type="spellStart"/>
            <w:r w:rsidRPr="006E12EA">
              <w:rPr>
                <w:sz w:val="24"/>
                <w:szCs w:val="24"/>
                <w:u w:val="none"/>
                <w:lang w:eastAsia="en-US"/>
              </w:rPr>
              <w:t>κ.Πινακάς</w:t>
            </w:r>
            <w:proofErr w:type="spellEnd"/>
          </w:p>
        </w:tc>
      </w:tr>
      <w:tr w:rsidR="00490608" w:rsidRPr="007A26C9" w:rsidTr="00490608">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490608" w:rsidRPr="007A26C9" w:rsidRDefault="00490608" w:rsidP="007A26C9">
            <w:pPr>
              <w:jc w:val="both"/>
              <w:rPr>
                <w:rStyle w:val="a7"/>
                <w:rFonts w:eastAsia="Calibri"/>
                <w:b w:val="0"/>
                <w:i w:val="0"/>
                <w:sz w:val="24"/>
                <w:szCs w:val="24"/>
                <w:u w:val="none"/>
              </w:rPr>
            </w:pPr>
            <w:r w:rsidRPr="007A26C9">
              <w:rPr>
                <w:rStyle w:val="a7"/>
                <w:rFonts w:eastAsia="Calibri"/>
                <w:i w:val="0"/>
                <w:sz w:val="24"/>
                <w:szCs w:val="24"/>
                <w:u w:val="none"/>
                <w:lang w:eastAsia="en-US"/>
              </w:rPr>
              <w:lastRenderedPageBreak/>
              <w:t>Λ24</w:t>
            </w:r>
          </w:p>
        </w:tc>
        <w:tc>
          <w:tcPr>
            <w:tcW w:w="10307" w:type="dxa"/>
            <w:tcBorders>
              <w:top w:val="single" w:sz="4" w:space="0" w:color="auto"/>
              <w:left w:val="single" w:sz="4" w:space="0" w:color="auto"/>
              <w:bottom w:val="single" w:sz="4" w:space="0" w:color="auto"/>
              <w:right w:val="single" w:sz="4" w:space="0" w:color="auto"/>
            </w:tcBorders>
            <w:hideMark/>
          </w:tcPr>
          <w:p w:rsidR="00490608" w:rsidRPr="006E12EA" w:rsidRDefault="00187D16" w:rsidP="006E12EA">
            <w:pPr>
              <w:jc w:val="both"/>
              <w:rPr>
                <w:sz w:val="24"/>
                <w:szCs w:val="24"/>
                <w:u w:val="none"/>
              </w:rPr>
            </w:pPr>
            <w:r w:rsidRPr="006E12EA">
              <w:rPr>
                <w:sz w:val="24"/>
                <w:szCs w:val="24"/>
                <w:u w:val="none"/>
              </w:rPr>
              <w:t xml:space="preserve">Έγκριση του ΠΡΑΚΤΙΚΟΥ (ΙΙ) για κατακύρωση της σύμβασης για παροχή υπηρεσιών με τίτλο: «ΑΠΟΚΑΤΑΣΤΑΣΗ ΒΑΤΟΤΗΤΑΣ – ΑΠΟΧΙΟΝΙΣΜΟΙ – ΑΡΣΗ ΚΑΤΑΠΤΩΣΕΩΝ Π. Ε. ΛΑΡΙΣΑΣ 2022-2023-2024» </w:t>
            </w:r>
            <w:r w:rsidR="00BF4A0D">
              <w:rPr>
                <w:sz w:val="24"/>
                <w:szCs w:val="24"/>
                <w:u w:val="none"/>
                <w:lang w:eastAsia="en-US"/>
              </w:rPr>
              <w:t>ΥΠΟΕΡΓΟ</w:t>
            </w:r>
            <w:r w:rsidRPr="006E12EA">
              <w:rPr>
                <w:sz w:val="24"/>
                <w:szCs w:val="24"/>
                <w:u w:val="none"/>
                <w:lang w:eastAsia="en-US"/>
              </w:rPr>
              <w:t>: 3 «ΑΠΟΧΙΟΝΙΣΜΟΣ ΟΔΙΚΟΥ ΔΙΚΤΥΟΥ ΒΟΡΕΙΟΥ ΤΟΜΕΑ  Π. Ε. ΛΑΡΙΣΑΣ ΕΤΏΝ  2023 - 2024».</w:t>
            </w:r>
            <w:r w:rsidRPr="006E12EA">
              <w:rPr>
                <w:sz w:val="24"/>
                <w:szCs w:val="24"/>
                <w:u w:val="none"/>
              </w:rPr>
              <w:t xml:space="preserve"> ΑΡΙΘΜΟΣ ΣΥΣΤΗΜΑΤΟΣ ΔΙΑΓΩΝΙΣΜΟΥ : 221161</w:t>
            </w:r>
            <w:r w:rsidR="00E532A0" w:rsidRPr="006E12EA">
              <w:rPr>
                <w:sz w:val="24"/>
                <w:szCs w:val="24"/>
                <w:u w:val="none"/>
              </w:rPr>
              <w:t xml:space="preserve"> </w:t>
            </w:r>
            <w:proofErr w:type="spellStart"/>
            <w:r w:rsidR="00E532A0" w:rsidRPr="006E12EA">
              <w:rPr>
                <w:sz w:val="24"/>
                <w:szCs w:val="24"/>
                <w:u w:val="none"/>
              </w:rPr>
              <w:t>Πρ</w:t>
            </w:r>
            <w:proofErr w:type="spellEnd"/>
            <w:r w:rsidR="00E532A0" w:rsidRPr="006E12EA">
              <w:rPr>
                <w:sz w:val="24"/>
                <w:szCs w:val="24"/>
                <w:u w:val="none"/>
                <w:lang w:val="en-US"/>
              </w:rPr>
              <w:t>o</w:t>
            </w:r>
            <w:r w:rsidR="00E532A0" w:rsidRPr="006E12EA">
              <w:rPr>
                <w:sz w:val="24"/>
                <w:szCs w:val="24"/>
                <w:u w:val="none"/>
              </w:rPr>
              <w:t>εκτιμώμενη Αμοιβή:</w:t>
            </w:r>
            <w:r w:rsidR="00E532A0" w:rsidRPr="006E12EA">
              <w:rPr>
                <w:bCs/>
                <w:sz w:val="24"/>
                <w:szCs w:val="24"/>
                <w:u w:val="none"/>
              </w:rPr>
              <w:t>“350.000,00€ με ΦΠΑ”.</w:t>
            </w:r>
            <w:r w:rsidR="00E532A0" w:rsidRPr="006E12EA">
              <w:rPr>
                <w:sz w:val="24"/>
                <w:szCs w:val="24"/>
                <w:u w:val="none"/>
              </w:rPr>
              <w:t xml:space="preserve"> </w:t>
            </w:r>
            <w:r w:rsidR="00BF4A0D">
              <w:rPr>
                <w:bCs/>
                <w:sz w:val="24"/>
                <w:szCs w:val="24"/>
                <w:u w:val="none"/>
              </w:rPr>
              <w:t>ΧΡΗΜΑΤΟΔΟΤΗΣΗ</w:t>
            </w:r>
            <w:r w:rsidR="00E532A0" w:rsidRPr="006E12EA">
              <w:rPr>
                <w:bCs/>
                <w:sz w:val="24"/>
                <w:szCs w:val="24"/>
                <w:u w:val="none"/>
              </w:rPr>
              <w:t>: Κ.Α. 2022ΝΠ41700043 (Κωδικός ΟΠΣ 5183871 της ΣΑΝΠ 417</w:t>
            </w:r>
            <w:r w:rsidR="00E532A0" w:rsidRPr="006E12EA">
              <w:rPr>
                <w:rFonts w:eastAsiaTheme="minorHAnsi"/>
                <w:bCs/>
                <w:sz w:val="24"/>
                <w:szCs w:val="24"/>
                <w:u w:val="none"/>
                <w:lang w:eastAsia="en-US"/>
              </w:rPr>
              <w:t xml:space="preserve"> </w:t>
            </w:r>
            <w:proofErr w:type="spellStart"/>
            <w:r w:rsidR="00E532A0" w:rsidRPr="006E12EA">
              <w:rPr>
                <w:rFonts w:eastAsiaTheme="minorHAnsi"/>
                <w:bCs/>
                <w:sz w:val="24"/>
                <w:szCs w:val="24"/>
                <w:u w:val="none"/>
                <w:lang w:eastAsia="en-US"/>
              </w:rPr>
              <w:t>Εισηγ.κ.Ντάγιας</w:t>
            </w:r>
            <w:proofErr w:type="spellEnd"/>
          </w:p>
        </w:tc>
      </w:tr>
      <w:tr w:rsidR="00490608" w:rsidRPr="007A26C9" w:rsidTr="00490608">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490608" w:rsidRPr="007A26C9" w:rsidRDefault="00490608" w:rsidP="007A26C9">
            <w:pPr>
              <w:jc w:val="both"/>
              <w:rPr>
                <w:rStyle w:val="a7"/>
                <w:rFonts w:eastAsia="Calibri"/>
                <w:b w:val="0"/>
                <w:i w:val="0"/>
                <w:sz w:val="24"/>
                <w:szCs w:val="24"/>
                <w:u w:val="none"/>
              </w:rPr>
            </w:pPr>
            <w:r w:rsidRPr="007A26C9">
              <w:rPr>
                <w:rStyle w:val="a7"/>
                <w:rFonts w:eastAsia="Calibri"/>
                <w:i w:val="0"/>
                <w:sz w:val="24"/>
                <w:szCs w:val="24"/>
                <w:u w:val="none"/>
                <w:lang w:eastAsia="en-US"/>
              </w:rPr>
              <w:t>Λ25</w:t>
            </w:r>
          </w:p>
        </w:tc>
        <w:tc>
          <w:tcPr>
            <w:tcW w:w="10307" w:type="dxa"/>
            <w:tcBorders>
              <w:top w:val="single" w:sz="4" w:space="0" w:color="auto"/>
              <w:left w:val="single" w:sz="4" w:space="0" w:color="auto"/>
              <w:bottom w:val="single" w:sz="4" w:space="0" w:color="auto"/>
              <w:right w:val="single" w:sz="4" w:space="0" w:color="auto"/>
            </w:tcBorders>
            <w:hideMark/>
          </w:tcPr>
          <w:p w:rsidR="00490608" w:rsidRPr="006E12EA" w:rsidRDefault="00715918" w:rsidP="006E12EA">
            <w:pPr>
              <w:jc w:val="both"/>
              <w:rPr>
                <w:sz w:val="24"/>
                <w:szCs w:val="24"/>
                <w:u w:val="none"/>
              </w:rPr>
            </w:pPr>
            <w:r w:rsidRPr="006E12EA">
              <w:rPr>
                <w:sz w:val="24"/>
                <w:szCs w:val="24"/>
                <w:u w:val="none"/>
              </w:rPr>
              <w:t xml:space="preserve">Έγκριση του ΠΡΑΚΤΙΚΟΥ (ΙΙ) για κατακύρωση της σύμβασης για παροχή υπηρεσιών με τίτλο: «ΑΠΟΚΑΤΑΣΤΑΣΗ ΒΑΤΟΤΗΤΑΣ – ΑΠΟΧΙΟΝΙΣΜΟΙ – ΑΡΣΗ ΚΑΤΑΠΤΩΣΕΩΝ Π. Ε. ΛΑΡΙΣΑΣ 2022-2023-2024»  </w:t>
            </w:r>
            <w:r w:rsidRPr="006E12EA">
              <w:rPr>
                <w:sz w:val="24"/>
                <w:szCs w:val="24"/>
                <w:u w:val="none"/>
                <w:lang w:eastAsia="en-US"/>
              </w:rPr>
              <w:t>ΥΠΟΕΡΓΟ : 3 «ΑΠΟΧΙΟΝΙΣΜΟΣ ΟΔΙΚΟΥ ΔΙΚΤΥΟΥ ΝΟΤΙΟΥ ΤΟΜΕΑ  Π. Ε. ΛΑΡΙΣΑΣ ΕΤΏΝ  2023 - 2024».</w:t>
            </w:r>
            <w:r w:rsidRPr="006E12EA">
              <w:rPr>
                <w:sz w:val="24"/>
                <w:szCs w:val="24"/>
                <w:u w:val="none"/>
              </w:rPr>
              <w:t xml:space="preserve"> ΑΡΙΘΜΟΣ ΣΥΣΤΗΜΑΤΟΣ ΔΙΑΓΩΝΙΣΜΟΥ : 221162 </w:t>
            </w:r>
            <w:proofErr w:type="spellStart"/>
            <w:r w:rsidRPr="006E12EA">
              <w:rPr>
                <w:sz w:val="24"/>
                <w:szCs w:val="24"/>
                <w:u w:val="none"/>
              </w:rPr>
              <w:t>Πρ</w:t>
            </w:r>
            <w:proofErr w:type="spellEnd"/>
            <w:r w:rsidRPr="006E12EA">
              <w:rPr>
                <w:sz w:val="24"/>
                <w:szCs w:val="24"/>
                <w:u w:val="none"/>
                <w:lang w:val="en-US"/>
              </w:rPr>
              <w:t>o</w:t>
            </w:r>
            <w:r w:rsidRPr="006E12EA">
              <w:rPr>
                <w:sz w:val="24"/>
                <w:szCs w:val="24"/>
                <w:u w:val="none"/>
              </w:rPr>
              <w:t>εκτιμώμενη Αμοιβή:</w:t>
            </w:r>
            <w:r w:rsidRPr="006E12EA">
              <w:rPr>
                <w:bCs/>
                <w:sz w:val="24"/>
                <w:szCs w:val="24"/>
                <w:u w:val="none"/>
              </w:rPr>
              <w:t>“350.000,00€ με ΦΠΑ”.</w:t>
            </w:r>
            <w:r w:rsidRPr="006E12EA">
              <w:rPr>
                <w:sz w:val="24"/>
                <w:szCs w:val="24"/>
                <w:u w:val="none"/>
              </w:rPr>
              <w:t xml:space="preserve"> </w:t>
            </w:r>
            <w:r w:rsidRPr="006E12EA">
              <w:rPr>
                <w:bCs/>
                <w:sz w:val="24"/>
                <w:szCs w:val="24"/>
                <w:u w:val="none"/>
              </w:rPr>
              <w:t>ΧΡΗΜΑΤΟΔΟΤΗΣΗ : Κ.Α. 2022ΝΠ41700043 (Κωδικός ΟΠΣ 5183871 της ΣΑΝΠ 417</w:t>
            </w:r>
            <w:r w:rsidRPr="006E12EA">
              <w:rPr>
                <w:rFonts w:eastAsiaTheme="minorHAnsi"/>
                <w:bCs/>
                <w:sz w:val="24"/>
                <w:szCs w:val="24"/>
                <w:u w:val="none"/>
                <w:lang w:eastAsia="en-US"/>
              </w:rPr>
              <w:t xml:space="preserve"> </w:t>
            </w:r>
            <w:proofErr w:type="spellStart"/>
            <w:r w:rsidRPr="006E12EA">
              <w:rPr>
                <w:rFonts w:eastAsiaTheme="minorHAnsi"/>
                <w:bCs/>
                <w:sz w:val="24"/>
                <w:szCs w:val="24"/>
                <w:u w:val="none"/>
                <w:lang w:eastAsia="en-US"/>
              </w:rPr>
              <w:t>Εισηγ.κ.Ντάγιας</w:t>
            </w:r>
            <w:proofErr w:type="spellEnd"/>
          </w:p>
        </w:tc>
      </w:tr>
      <w:tr w:rsidR="00490608" w:rsidRPr="007A26C9" w:rsidTr="00490608">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490608" w:rsidRPr="007A26C9" w:rsidRDefault="00490608" w:rsidP="007A26C9">
            <w:pPr>
              <w:jc w:val="both"/>
              <w:rPr>
                <w:rStyle w:val="a7"/>
                <w:rFonts w:eastAsia="Calibri"/>
                <w:b w:val="0"/>
                <w:i w:val="0"/>
                <w:sz w:val="24"/>
                <w:szCs w:val="24"/>
                <w:u w:val="none"/>
              </w:rPr>
            </w:pPr>
            <w:r w:rsidRPr="007A26C9">
              <w:rPr>
                <w:rStyle w:val="a7"/>
                <w:rFonts w:eastAsia="Calibri"/>
                <w:i w:val="0"/>
                <w:sz w:val="24"/>
                <w:szCs w:val="24"/>
                <w:u w:val="none"/>
                <w:lang w:eastAsia="en-US"/>
              </w:rPr>
              <w:t>Λ26</w:t>
            </w:r>
          </w:p>
        </w:tc>
        <w:tc>
          <w:tcPr>
            <w:tcW w:w="10307" w:type="dxa"/>
            <w:tcBorders>
              <w:top w:val="single" w:sz="4" w:space="0" w:color="auto"/>
              <w:left w:val="single" w:sz="4" w:space="0" w:color="auto"/>
              <w:bottom w:val="single" w:sz="4" w:space="0" w:color="auto"/>
              <w:right w:val="single" w:sz="4" w:space="0" w:color="auto"/>
            </w:tcBorders>
            <w:hideMark/>
          </w:tcPr>
          <w:p w:rsidR="00490608" w:rsidRPr="006E12EA" w:rsidRDefault="00D775EE" w:rsidP="006E12EA">
            <w:pPr>
              <w:jc w:val="both"/>
              <w:rPr>
                <w:sz w:val="24"/>
                <w:szCs w:val="24"/>
                <w:u w:val="none"/>
              </w:rPr>
            </w:pPr>
            <w:r w:rsidRPr="006E12EA">
              <w:rPr>
                <w:bCs/>
                <w:sz w:val="24"/>
                <w:szCs w:val="24"/>
                <w:u w:val="none"/>
              </w:rPr>
              <w:t>Χορήγηση οριακής προθεσμίας 18 μηνών</w:t>
            </w:r>
            <w:r w:rsidRPr="006E12EA">
              <w:rPr>
                <w:sz w:val="24"/>
                <w:szCs w:val="24"/>
                <w:u w:val="none"/>
              </w:rPr>
              <w:t xml:space="preserve"> του έργου:</w:t>
            </w:r>
            <w:r w:rsidRPr="006E12EA">
              <w:rPr>
                <w:bCs/>
                <w:sz w:val="24"/>
                <w:szCs w:val="24"/>
                <w:u w:val="none"/>
              </w:rPr>
              <w:t xml:space="preserve"> ΕΠ. Ο. ΛΑΡΙΣΑΣ – ΚΑΡΔΙΤΣΑΣ:«ΚΑΤΑΣΚΕΥΗ ΤΜΗΜΑΤΟΣ ΠΑΡΑΚΑΜΨΗΣ ΣΥΚΕΩΝΑΣ</w:t>
            </w:r>
            <w:r w:rsidR="009A33DF" w:rsidRPr="006E12EA">
              <w:rPr>
                <w:sz w:val="24"/>
                <w:szCs w:val="24"/>
                <w:u w:val="none"/>
              </w:rPr>
              <w:t xml:space="preserve"> Αριθμός έργου: 2018ΕΠ00610021 της ΣΑΕΠ0061 (M.I.S.: 5023738 –Υποέργο 1) Ανάδοχος: </w:t>
            </w:r>
            <w:r w:rsidR="009A33DF" w:rsidRPr="006E12EA">
              <w:rPr>
                <w:spacing w:val="20"/>
                <w:sz w:val="24"/>
                <w:szCs w:val="24"/>
                <w:u w:val="none"/>
              </w:rPr>
              <w:t xml:space="preserve">ΛΑΤΟΜΕΙΑ ΤΥΡΝΑΒΟΥ Α.Ε. </w:t>
            </w:r>
            <w:proofErr w:type="spellStart"/>
            <w:r w:rsidR="009A33DF" w:rsidRPr="006E12EA">
              <w:rPr>
                <w:spacing w:val="20"/>
                <w:sz w:val="24"/>
                <w:szCs w:val="24"/>
                <w:u w:val="none"/>
              </w:rPr>
              <w:t>Εισηγ.κ.Καρρά</w:t>
            </w:r>
            <w:proofErr w:type="spellEnd"/>
          </w:p>
        </w:tc>
      </w:tr>
      <w:tr w:rsidR="00083A87" w:rsidRPr="007A26C9" w:rsidTr="00083A87">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083A87" w:rsidRPr="007A26C9" w:rsidRDefault="00083A87" w:rsidP="007A26C9">
            <w:pPr>
              <w:jc w:val="both"/>
              <w:rPr>
                <w:rStyle w:val="a7"/>
                <w:rFonts w:eastAsia="Calibri"/>
                <w:b w:val="0"/>
                <w:i w:val="0"/>
                <w:sz w:val="24"/>
                <w:szCs w:val="24"/>
                <w:u w:val="none"/>
                <w:lang w:eastAsia="en-US"/>
              </w:rPr>
            </w:pPr>
            <w:r w:rsidRPr="007A26C9">
              <w:rPr>
                <w:rStyle w:val="a7"/>
                <w:rFonts w:eastAsia="Calibri"/>
                <w:i w:val="0"/>
                <w:sz w:val="24"/>
                <w:szCs w:val="24"/>
                <w:u w:val="none"/>
                <w:lang w:eastAsia="en-US"/>
              </w:rPr>
              <w:t>Λ27</w:t>
            </w:r>
          </w:p>
        </w:tc>
        <w:tc>
          <w:tcPr>
            <w:tcW w:w="10307" w:type="dxa"/>
            <w:tcBorders>
              <w:top w:val="single" w:sz="4" w:space="0" w:color="auto"/>
              <w:left w:val="single" w:sz="4" w:space="0" w:color="auto"/>
              <w:bottom w:val="single" w:sz="4" w:space="0" w:color="auto"/>
              <w:right w:val="single" w:sz="4" w:space="0" w:color="auto"/>
            </w:tcBorders>
            <w:hideMark/>
          </w:tcPr>
          <w:p w:rsidR="00083A87" w:rsidRPr="006E12EA" w:rsidRDefault="0097575C" w:rsidP="006E12EA">
            <w:pPr>
              <w:jc w:val="both"/>
              <w:rPr>
                <w:iCs/>
                <w:sz w:val="24"/>
                <w:szCs w:val="24"/>
                <w:u w:val="none"/>
              </w:rPr>
            </w:pPr>
            <w:r w:rsidRPr="006E12EA">
              <w:rPr>
                <w:sz w:val="24"/>
                <w:szCs w:val="24"/>
                <w:u w:val="none"/>
              </w:rPr>
              <w:t>Έ</w:t>
            </w:r>
            <w:r w:rsidRPr="006E12EA">
              <w:rPr>
                <w:rFonts w:eastAsia="Microsoft YaHei UI"/>
                <w:sz w:val="24"/>
                <w:szCs w:val="24"/>
                <w:u w:val="none"/>
              </w:rPr>
              <w:t xml:space="preserve">γκριση </w:t>
            </w:r>
            <w:r w:rsidRPr="006E12EA">
              <w:rPr>
                <w:sz w:val="24"/>
                <w:szCs w:val="24"/>
                <w:u w:val="none"/>
              </w:rPr>
              <w:t xml:space="preserve">γεωτεχνικής έκθεσης αποτελεσμάτων εργαστηριακών δοκιμών στις θέσεις </w:t>
            </w:r>
            <w:proofErr w:type="spellStart"/>
            <w:r w:rsidRPr="006E12EA">
              <w:rPr>
                <w:sz w:val="24"/>
                <w:szCs w:val="24"/>
                <w:u w:val="none"/>
              </w:rPr>
              <w:t>υπερεκσκαφών</w:t>
            </w:r>
            <w:proofErr w:type="spellEnd"/>
            <w:r w:rsidRPr="006E12EA">
              <w:rPr>
                <w:sz w:val="24"/>
                <w:szCs w:val="24"/>
                <w:u w:val="none"/>
              </w:rPr>
              <w:t xml:space="preserve"> </w:t>
            </w:r>
            <w:r w:rsidRPr="006E12EA">
              <w:rPr>
                <w:rFonts w:eastAsia="Microsoft YaHei UI"/>
                <w:sz w:val="24"/>
                <w:szCs w:val="24"/>
                <w:u w:val="none"/>
              </w:rPr>
              <w:t xml:space="preserve"> στο πλαίσιο κατασκευής </w:t>
            </w:r>
            <w:r w:rsidRPr="006E12EA">
              <w:rPr>
                <w:sz w:val="24"/>
                <w:szCs w:val="24"/>
                <w:u w:val="none"/>
              </w:rPr>
              <w:t xml:space="preserve">της εργολαβίας </w:t>
            </w:r>
            <w:r w:rsidRPr="006E12EA">
              <w:rPr>
                <w:iCs/>
                <w:sz w:val="24"/>
                <w:szCs w:val="24"/>
                <w:u w:val="none"/>
              </w:rPr>
              <w:t xml:space="preserve">«Ε.Ο. Λάρισας - Τρικάλων: Κατασκευή Οδικού Τμήματος από Ι/Κ </w:t>
            </w:r>
            <w:proofErr w:type="spellStart"/>
            <w:r w:rsidRPr="006E12EA">
              <w:rPr>
                <w:iCs/>
                <w:sz w:val="24"/>
                <w:szCs w:val="24"/>
                <w:u w:val="none"/>
              </w:rPr>
              <w:t>Τερψιθέας</w:t>
            </w:r>
            <w:proofErr w:type="spellEnd"/>
            <w:r w:rsidRPr="006E12EA">
              <w:rPr>
                <w:iCs/>
                <w:sz w:val="24"/>
                <w:szCs w:val="24"/>
                <w:u w:val="none"/>
              </w:rPr>
              <w:t xml:space="preserve"> έως Α/Κ Ραχούλας» </w:t>
            </w:r>
            <w:r w:rsidRPr="006E12EA">
              <w:rPr>
                <w:rFonts w:eastAsia="Microsoft YaHei UI"/>
                <w:bCs/>
                <w:sz w:val="24"/>
                <w:szCs w:val="24"/>
                <w:u w:val="none"/>
              </w:rPr>
              <w:t>Ανάδοχος</w:t>
            </w:r>
            <w:r w:rsidRPr="006E12EA">
              <w:rPr>
                <w:rFonts w:eastAsia="Microsoft YaHei UI"/>
                <w:sz w:val="24"/>
                <w:szCs w:val="24"/>
                <w:u w:val="none"/>
              </w:rPr>
              <w:t>: «ΛΑΤΟΜΕΙΑ ΤΥΡΝΑΒΟΥ Α.Ε.»</w:t>
            </w:r>
            <w:r w:rsidRPr="006E12EA">
              <w:rPr>
                <w:rFonts w:eastAsia="Microsoft YaHei UI"/>
                <w:bCs/>
                <w:sz w:val="24"/>
                <w:szCs w:val="24"/>
                <w:u w:val="none"/>
              </w:rPr>
              <w:t>Προϋπολογισμός</w:t>
            </w:r>
            <w:r w:rsidRPr="006E12EA">
              <w:rPr>
                <w:rFonts w:eastAsia="Microsoft YaHei UI"/>
                <w:sz w:val="24"/>
                <w:szCs w:val="24"/>
                <w:u w:val="none"/>
              </w:rPr>
              <w:t>: 23.450.000,00 €</w:t>
            </w:r>
            <w:r w:rsidRPr="006E12EA">
              <w:rPr>
                <w:iCs/>
                <w:sz w:val="24"/>
                <w:szCs w:val="24"/>
                <w:u w:val="none"/>
              </w:rPr>
              <w:t xml:space="preserve"> </w:t>
            </w:r>
            <w:r w:rsidRPr="006E12EA">
              <w:rPr>
                <w:rFonts w:eastAsia="Microsoft YaHei UI"/>
                <w:sz w:val="24"/>
                <w:szCs w:val="24"/>
                <w:u w:val="none"/>
              </w:rPr>
              <w:t>Χρηματοδότηση: ΣΑΕ 271/1 Κ.Α.Ε: 2022ΣΕ27110011 (</w:t>
            </w:r>
            <w:r w:rsidRPr="006E12EA">
              <w:rPr>
                <w:rFonts w:eastAsia="Microsoft YaHei UI"/>
                <w:sz w:val="24"/>
                <w:szCs w:val="24"/>
                <w:u w:val="none"/>
                <w:lang w:val="en-US"/>
              </w:rPr>
              <w:t>M</w:t>
            </w:r>
            <w:r w:rsidRPr="006E12EA">
              <w:rPr>
                <w:rFonts w:eastAsia="Microsoft YaHei UI"/>
                <w:sz w:val="24"/>
                <w:szCs w:val="24"/>
                <w:u w:val="none"/>
              </w:rPr>
              <w:t>.</w:t>
            </w:r>
            <w:r w:rsidRPr="006E12EA">
              <w:rPr>
                <w:rFonts w:eastAsia="Microsoft YaHei UI"/>
                <w:sz w:val="24"/>
                <w:szCs w:val="24"/>
                <w:u w:val="none"/>
                <w:lang w:val="en-US"/>
              </w:rPr>
              <w:t>I</w:t>
            </w:r>
            <w:r w:rsidRPr="006E12EA">
              <w:rPr>
                <w:rFonts w:eastAsia="Microsoft YaHei UI"/>
                <w:sz w:val="24"/>
                <w:szCs w:val="24"/>
                <w:u w:val="none"/>
              </w:rPr>
              <w:t>.</w:t>
            </w:r>
            <w:r w:rsidRPr="006E12EA">
              <w:rPr>
                <w:rFonts w:eastAsia="Microsoft YaHei UI"/>
                <w:sz w:val="24"/>
                <w:szCs w:val="24"/>
                <w:u w:val="none"/>
                <w:lang w:val="en-US"/>
              </w:rPr>
              <w:t>S</w:t>
            </w:r>
            <w:r w:rsidRPr="006E12EA">
              <w:rPr>
                <w:rFonts w:eastAsia="Microsoft YaHei UI"/>
                <w:sz w:val="24"/>
                <w:szCs w:val="24"/>
                <w:u w:val="none"/>
              </w:rPr>
              <w:t xml:space="preserve">. 5167061) </w:t>
            </w:r>
            <w:proofErr w:type="spellStart"/>
            <w:r w:rsidR="00083A87" w:rsidRPr="006E12EA">
              <w:rPr>
                <w:bCs/>
                <w:sz w:val="24"/>
                <w:szCs w:val="24"/>
                <w:u w:val="none"/>
              </w:rPr>
              <w:t>Εισηγ.κ.Καρρά</w:t>
            </w:r>
            <w:proofErr w:type="spellEnd"/>
          </w:p>
        </w:tc>
      </w:tr>
      <w:tr w:rsidR="00083A87" w:rsidRPr="007A26C9" w:rsidTr="00807CA4">
        <w:trPr>
          <w:trHeight w:val="1199"/>
          <w:jc w:val="center"/>
        </w:trPr>
        <w:tc>
          <w:tcPr>
            <w:tcW w:w="868" w:type="dxa"/>
            <w:tcBorders>
              <w:top w:val="single" w:sz="4" w:space="0" w:color="auto"/>
              <w:left w:val="single" w:sz="4" w:space="0" w:color="auto"/>
              <w:bottom w:val="single" w:sz="4" w:space="0" w:color="auto"/>
              <w:right w:val="single" w:sz="4" w:space="0" w:color="auto"/>
            </w:tcBorders>
            <w:hideMark/>
          </w:tcPr>
          <w:p w:rsidR="00083A87" w:rsidRPr="007A26C9" w:rsidRDefault="00083A87" w:rsidP="007A26C9">
            <w:pPr>
              <w:jc w:val="both"/>
              <w:rPr>
                <w:rStyle w:val="a7"/>
                <w:rFonts w:eastAsia="Calibri"/>
                <w:b w:val="0"/>
                <w:i w:val="0"/>
                <w:sz w:val="24"/>
                <w:szCs w:val="24"/>
                <w:u w:val="none"/>
                <w:lang w:eastAsia="en-US"/>
              </w:rPr>
            </w:pPr>
            <w:r w:rsidRPr="007A26C9">
              <w:rPr>
                <w:rStyle w:val="a7"/>
                <w:rFonts w:eastAsia="Calibri"/>
                <w:i w:val="0"/>
                <w:sz w:val="24"/>
                <w:szCs w:val="24"/>
                <w:u w:val="none"/>
                <w:lang w:eastAsia="en-US"/>
              </w:rPr>
              <w:t>Λ28</w:t>
            </w:r>
          </w:p>
        </w:tc>
        <w:tc>
          <w:tcPr>
            <w:tcW w:w="10307" w:type="dxa"/>
            <w:tcBorders>
              <w:top w:val="single" w:sz="4" w:space="0" w:color="auto"/>
              <w:left w:val="single" w:sz="4" w:space="0" w:color="auto"/>
              <w:bottom w:val="single" w:sz="4" w:space="0" w:color="auto"/>
              <w:right w:val="single" w:sz="4" w:space="0" w:color="auto"/>
            </w:tcBorders>
            <w:hideMark/>
          </w:tcPr>
          <w:p w:rsidR="00083A87" w:rsidRPr="006E12EA" w:rsidRDefault="00807CA4" w:rsidP="006E12EA">
            <w:pPr>
              <w:jc w:val="both"/>
              <w:rPr>
                <w:iCs/>
                <w:sz w:val="24"/>
                <w:szCs w:val="24"/>
                <w:u w:val="none"/>
              </w:rPr>
            </w:pPr>
            <w:r w:rsidRPr="006E12EA">
              <w:rPr>
                <w:sz w:val="24"/>
                <w:szCs w:val="24"/>
                <w:u w:val="none"/>
              </w:rPr>
              <w:t>Έ</w:t>
            </w:r>
            <w:r w:rsidRPr="006E12EA">
              <w:rPr>
                <w:rFonts w:eastAsia="Microsoft YaHei UI"/>
                <w:sz w:val="24"/>
                <w:szCs w:val="24"/>
                <w:u w:val="none"/>
              </w:rPr>
              <w:t>γκριση 1</w:t>
            </w:r>
            <w:r w:rsidRPr="006E12EA">
              <w:rPr>
                <w:rFonts w:eastAsia="Microsoft YaHei UI"/>
                <w:sz w:val="24"/>
                <w:szCs w:val="24"/>
                <w:u w:val="none"/>
                <w:vertAlign w:val="superscript"/>
              </w:rPr>
              <w:t>ης</w:t>
            </w:r>
            <w:r w:rsidRPr="006E12EA">
              <w:rPr>
                <w:rFonts w:eastAsia="Microsoft YaHei UI"/>
                <w:sz w:val="24"/>
                <w:szCs w:val="24"/>
                <w:u w:val="none"/>
              </w:rPr>
              <w:t xml:space="preserve"> παράτασης της συνολικής προθεσμίας για την περαίωση των εργασιών της </w:t>
            </w:r>
            <w:r w:rsidRPr="006E12EA">
              <w:rPr>
                <w:sz w:val="24"/>
                <w:szCs w:val="24"/>
                <w:u w:val="none"/>
              </w:rPr>
              <w:t xml:space="preserve">εργολαβίας </w:t>
            </w:r>
            <w:r w:rsidRPr="006E12EA">
              <w:rPr>
                <w:iCs/>
                <w:sz w:val="24"/>
                <w:szCs w:val="24"/>
                <w:u w:val="none"/>
              </w:rPr>
              <w:t xml:space="preserve">«Ε.Ο. Λάρισας - Τρικάλων: Κατασκευή Οδικού Τμήματος από Ι/Κ </w:t>
            </w:r>
            <w:proofErr w:type="spellStart"/>
            <w:r w:rsidRPr="006E12EA">
              <w:rPr>
                <w:iCs/>
                <w:sz w:val="24"/>
                <w:szCs w:val="24"/>
                <w:u w:val="none"/>
              </w:rPr>
              <w:t>Τερψιθέας</w:t>
            </w:r>
            <w:proofErr w:type="spellEnd"/>
            <w:r w:rsidRPr="006E12EA">
              <w:rPr>
                <w:iCs/>
                <w:sz w:val="24"/>
                <w:szCs w:val="24"/>
                <w:u w:val="none"/>
              </w:rPr>
              <w:t xml:space="preserve"> έως Α/Κ Ραχούλας» </w:t>
            </w:r>
            <w:r w:rsidRPr="006E12EA">
              <w:rPr>
                <w:rFonts w:eastAsia="Microsoft YaHei UI"/>
                <w:bCs/>
                <w:sz w:val="24"/>
                <w:szCs w:val="24"/>
                <w:u w:val="none"/>
              </w:rPr>
              <w:t>Ανάδοχος</w:t>
            </w:r>
            <w:r w:rsidRPr="006E12EA">
              <w:rPr>
                <w:rFonts w:eastAsia="Microsoft YaHei UI"/>
                <w:sz w:val="24"/>
                <w:szCs w:val="24"/>
                <w:u w:val="none"/>
              </w:rPr>
              <w:t>: «ΛΑΤΟΜΕΙΑ ΤΥΡΝΑΒΟΥ Α.Ε.»</w:t>
            </w:r>
            <w:r w:rsidRPr="006E12EA">
              <w:rPr>
                <w:rFonts w:eastAsia="Microsoft YaHei UI"/>
                <w:bCs/>
                <w:sz w:val="24"/>
                <w:szCs w:val="24"/>
                <w:u w:val="none"/>
              </w:rPr>
              <w:t>Προϋπολογισμός</w:t>
            </w:r>
            <w:r w:rsidRPr="006E12EA">
              <w:rPr>
                <w:rFonts w:eastAsia="Microsoft YaHei UI"/>
                <w:sz w:val="24"/>
                <w:szCs w:val="24"/>
                <w:u w:val="none"/>
              </w:rPr>
              <w:t>: 23.450.000,00 €</w:t>
            </w:r>
            <w:r w:rsidRPr="006E12EA">
              <w:rPr>
                <w:iCs/>
                <w:sz w:val="24"/>
                <w:szCs w:val="24"/>
                <w:u w:val="none"/>
              </w:rPr>
              <w:t xml:space="preserve"> </w:t>
            </w:r>
            <w:r w:rsidRPr="006E12EA">
              <w:rPr>
                <w:rFonts w:eastAsia="Microsoft YaHei UI"/>
                <w:sz w:val="24"/>
                <w:szCs w:val="24"/>
                <w:u w:val="none"/>
              </w:rPr>
              <w:t>Χρηματοδότηση: ΣΑΕ 271/1 Κ.Α.Ε: 2022ΣΕ27110011 (</w:t>
            </w:r>
            <w:r w:rsidRPr="006E12EA">
              <w:rPr>
                <w:rFonts w:eastAsia="Microsoft YaHei UI"/>
                <w:sz w:val="24"/>
                <w:szCs w:val="24"/>
                <w:u w:val="none"/>
                <w:lang w:val="en-US"/>
              </w:rPr>
              <w:t>M</w:t>
            </w:r>
            <w:r w:rsidRPr="006E12EA">
              <w:rPr>
                <w:rFonts w:eastAsia="Microsoft YaHei UI"/>
                <w:sz w:val="24"/>
                <w:szCs w:val="24"/>
                <w:u w:val="none"/>
              </w:rPr>
              <w:t>.</w:t>
            </w:r>
            <w:r w:rsidRPr="006E12EA">
              <w:rPr>
                <w:rFonts w:eastAsia="Microsoft YaHei UI"/>
                <w:sz w:val="24"/>
                <w:szCs w:val="24"/>
                <w:u w:val="none"/>
                <w:lang w:val="en-US"/>
              </w:rPr>
              <w:t>I</w:t>
            </w:r>
            <w:r w:rsidRPr="006E12EA">
              <w:rPr>
                <w:rFonts w:eastAsia="Microsoft YaHei UI"/>
                <w:sz w:val="24"/>
                <w:szCs w:val="24"/>
                <w:u w:val="none"/>
              </w:rPr>
              <w:t>.</w:t>
            </w:r>
            <w:r w:rsidRPr="006E12EA">
              <w:rPr>
                <w:rFonts w:eastAsia="Microsoft YaHei UI"/>
                <w:sz w:val="24"/>
                <w:szCs w:val="24"/>
                <w:u w:val="none"/>
                <w:lang w:val="en-US"/>
              </w:rPr>
              <w:t>S</w:t>
            </w:r>
            <w:r w:rsidRPr="006E12EA">
              <w:rPr>
                <w:rFonts w:eastAsia="Microsoft YaHei UI"/>
                <w:sz w:val="24"/>
                <w:szCs w:val="24"/>
                <w:u w:val="none"/>
              </w:rPr>
              <w:t>. 5167061</w:t>
            </w:r>
            <w:r w:rsidR="00083A87" w:rsidRPr="006E12EA">
              <w:rPr>
                <w:bCs/>
                <w:sz w:val="24"/>
                <w:szCs w:val="24"/>
                <w:u w:val="none"/>
              </w:rPr>
              <w:t>Εισηγ.κ.Καρρά</w:t>
            </w:r>
          </w:p>
        </w:tc>
      </w:tr>
      <w:tr w:rsidR="00083A87" w:rsidRPr="007A26C9" w:rsidTr="00083A87">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083A87" w:rsidRPr="007A26C9" w:rsidRDefault="00083A87" w:rsidP="007A26C9">
            <w:pPr>
              <w:jc w:val="both"/>
              <w:rPr>
                <w:rStyle w:val="a7"/>
                <w:rFonts w:eastAsia="Calibri"/>
                <w:b w:val="0"/>
                <w:i w:val="0"/>
                <w:sz w:val="24"/>
                <w:szCs w:val="24"/>
                <w:u w:val="none"/>
                <w:lang w:eastAsia="en-US"/>
              </w:rPr>
            </w:pPr>
            <w:r w:rsidRPr="007A26C9">
              <w:rPr>
                <w:rStyle w:val="a7"/>
                <w:rFonts w:eastAsia="Calibri"/>
                <w:i w:val="0"/>
                <w:sz w:val="24"/>
                <w:szCs w:val="24"/>
                <w:u w:val="none"/>
                <w:lang w:eastAsia="en-US"/>
              </w:rPr>
              <w:t>Λ29</w:t>
            </w:r>
          </w:p>
        </w:tc>
        <w:tc>
          <w:tcPr>
            <w:tcW w:w="10307" w:type="dxa"/>
            <w:tcBorders>
              <w:top w:val="single" w:sz="4" w:space="0" w:color="auto"/>
              <w:left w:val="single" w:sz="4" w:space="0" w:color="auto"/>
              <w:bottom w:val="single" w:sz="4" w:space="0" w:color="auto"/>
              <w:right w:val="single" w:sz="4" w:space="0" w:color="auto"/>
            </w:tcBorders>
            <w:hideMark/>
          </w:tcPr>
          <w:p w:rsidR="009753C1" w:rsidRPr="006E12EA" w:rsidRDefault="009753C1" w:rsidP="006E12EA">
            <w:pPr>
              <w:jc w:val="both"/>
              <w:rPr>
                <w:sz w:val="24"/>
                <w:szCs w:val="24"/>
                <w:u w:val="none"/>
              </w:rPr>
            </w:pPr>
            <w:r w:rsidRPr="006E12EA">
              <w:rPr>
                <w:sz w:val="24"/>
                <w:szCs w:val="24"/>
                <w:u w:val="none"/>
              </w:rPr>
              <w:t>Χορήγηση οριακής προθεσμίας 12 μηνών για το έργο: «Βελτίωση Ε.Ο. 30: Κατασκευή οδικού τμήματος από Δέλτα Καρδίτσας έως είσοδο Καρδίτσας</w:t>
            </w:r>
            <w:r w:rsidR="00E32D57" w:rsidRPr="006E12EA">
              <w:rPr>
                <w:sz w:val="24"/>
                <w:szCs w:val="24"/>
                <w:u w:val="none"/>
              </w:rPr>
              <w:t xml:space="preserve">. </w:t>
            </w:r>
          </w:p>
          <w:tbl>
            <w:tblPr>
              <w:tblW w:w="10349" w:type="dxa"/>
              <w:tblInd w:w="108" w:type="dxa"/>
              <w:tblLayout w:type="fixed"/>
              <w:tblLook w:val="0000"/>
            </w:tblPr>
            <w:tblGrid>
              <w:gridCol w:w="3553"/>
              <w:gridCol w:w="6796"/>
            </w:tblGrid>
            <w:tr w:rsidR="009753C1" w:rsidRPr="006E12EA" w:rsidTr="00F37DF8">
              <w:tc>
                <w:tcPr>
                  <w:tcW w:w="3261" w:type="dxa"/>
                  <w:shd w:val="clear" w:color="auto" w:fill="auto"/>
                </w:tcPr>
                <w:p w:rsidR="009753C1" w:rsidRPr="006E12EA" w:rsidRDefault="009753C1" w:rsidP="006E12EA">
                  <w:pPr>
                    <w:jc w:val="both"/>
                    <w:rPr>
                      <w:sz w:val="24"/>
                      <w:szCs w:val="24"/>
                      <w:u w:val="none"/>
                      <w:lang w:eastAsia="ar-SA"/>
                    </w:rPr>
                  </w:pPr>
                  <w:r w:rsidRPr="006E12EA">
                    <w:rPr>
                      <w:sz w:val="24"/>
                      <w:szCs w:val="24"/>
                      <w:u w:val="none"/>
                      <w:lang w:eastAsia="ar-SA"/>
                    </w:rPr>
                    <w:t>Προϋπολογισμός δημοπράτησης:</w:t>
                  </w:r>
                </w:p>
              </w:tc>
              <w:tc>
                <w:tcPr>
                  <w:tcW w:w="6237" w:type="dxa"/>
                  <w:shd w:val="clear" w:color="auto" w:fill="auto"/>
                </w:tcPr>
                <w:p w:rsidR="009753C1" w:rsidRPr="006E12EA" w:rsidRDefault="009753C1" w:rsidP="006E12EA">
                  <w:pPr>
                    <w:jc w:val="both"/>
                    <w:rPr>
                      <w:sz w:val="24"/>
                      <w:szCs w:val="24"/>
                      <w:u w:val="none"/>
                      <w:lang w:eastAsia="ar-SA"/>
                    </w:rPr>
                  </w:pPr>
                  <w:r w:rsidRPr="006E12EA">
                    <w:rPr>
                      <w:sz w:val="24"/>
                      <w:szCs w:val="24"/>
                      <w:u w:val="none"/>
                      <w:lang w:eastAsia="ar-SA"/>
                    </w:rPr>
                    <w:t>32.350.000,00 €</w:t>
                  </w:r>
                </w:p>
              </w:tc>
            </w:tr>
            <w:tr w:rsidR="009753C1" w:rsidRPr="006E12EA" w:rsidTr="00F37DF8">
              <w:tc>
                <w:tcPr>
                  <w:tcW w:w="3261" w:type="dxa"/>
                  <w:shd w:val="clear" w:color="auto" w:fill="auto"/>
                </w:tcPr>
                <w:p w:rsidR="009753C1" w:rsidRPr="006E12EA" w:rsidRDefault="009753C1" w:rsidP="006E12EA">
                  <w:pPr>
                    <w:jc w:val="both"/>
                    <w:rPr>
                      <w:sz w:val="24"/>
                      <w:szCs w:val="24"/>
                      <w:u w:val="none"/>
                      <w:lang w:eastAsia="ar-SA"/>
                    </w:rPr>
                  </w:pPr>
                  <w:r w:rsidRPr="006E12EA">
                    <w:rPr>
                      <w:sz w:val="24"/>
                      <w:szCs w:val="24"/>
                      <w:u w:val="none"/>
                      <w:lang w:eastAsia="ar-SA"/>
                    </w:rPr>
                    <w:t>Κωδικός Αριθμός Έργου:</w:t>
                  </w:r>
                </w:p>
              </w:tc>
              <w:tc>
                <w:tcPr>
                  <w:tcW w:w="6237" w:type="dxa"/>
                  <w:shd w:val="clear" w:color="auto" w:fill="auto"/>
                </w:tcPr>
                <w:p w:rsidR="009753C1" w:rsidRPr="006E12EA" w:rsidRDefault="009753C1" w:rsidP="006E12EA">
                  <w:pPr>
                    <w:jc w:val="both"/>
                    <w:rPr>
                      <w:sz w:val="24"/>
                      <w:szCs w:val="24"/>
                      <w:u w:val="none"/>
                      <w:lang w:eastAsia="ar-SA"/>
                    </w:rPr>
                  </w:pPr>
                  <w:r w:rsidRPr="006E12EA">
                    <w:rPr>
                      <w:sz w:val="24"/>
                      <w:szCs w:val="24"/>
                      <w:u w:val="none"/>
                      <w:lang w:eastAsia="ar-SA"/>
                    </w:rPr>
                    <w:t xml:space="preserve">2019ΕΠ00610016 ΣΑΕΠ 0061 </w:t>
                  </w:r>
                  <w:r w:rsidRPr="006E12EA">
                    <w:rPr>
                      <w:i/>
                      <w:sz w:val="24"/>
                      <w:szCs w:val="24"/>
                      <w:u w:val="none"/>
                      <w:lang w:eastAsia="ar-SA"/>
                    </w:rPr>
                    <w:t>(M.I.S.: 5041481)</w:t>
                  </w:r>
                </w:p>
              </w:tc>
            </w:tr>
            <w:tr w:rsidR="009753C1" w:rsidRPr="00450E53" w:rsidTr="00F37DF8">
              <w:tc>
                <w:tcPr>
                  <w:tcW w:w="3261" w:type="dxa"/>
                  <w:shd w:val="clear" w:color="auto" w:fill="auto"/>
                </w:tcPr>
                <w:p w:rsidR="009753C1" w:rsidRPr="006E12EA" w:rsidRDefault="009753C1" w:rsidP="006E12EA">
                  <w:pPr>
                    <w:jc w:val="both"/>
                    <w:rPr>
                      <w:sz w:val="24"/>
                      <w:szCs w:val="24"/>
                      <w:u w:val="none"/>
                      <w:lang w:eastAsia="ar-SA"/>
                    </w:rPr>
                  </w:pPr>
                  <w:r w:rsidRPr="006E12EA">
                    <w:rPr>
                      <w:sz w:val="24"/>
                      <w:szCs w:val="24"/>
                      <w:u w:val="none"/>
                      <w:lang w:eastAsia="ar-SA"/>
                    </w:rPr>
                    <w:t>Επωνυμία Αναδόχου:</w:t>
                  </w:r>
                </w:p>
              </w:tc>
              <w:tc>
                <w:tcPr>
                  <w:tcW w:w="6237" w:type="dxa"/>
                  <w:shd w:val="clear" w:color="auto" w:fill="auto"/>
                </w:tcPr>
                <w:p w:rsidR="009753C1" w:rsidRPr="006E12EA" w:rsidRDefault="009753C1" w:rsidP="006E12EA">
                  <w:pPr>
                    <w:jc w:val="both"/>
                    <w:rPr>
                      <w:sz w:val="24"/>
                      <w:szCs w:val="24"/>
                      <w:u w:val="none"/>
                      <w:lang w:val="en-US" w:eastAsia="ar-SA"/>
                    </w:rPr>
                  </w:pPr>
                  <w:r w:rsidRPr="006E12EA">
                    <w:rPr>
                      <w:sz w:val="24"/>
                      <w:szCs w:val="24"/>
                      <w:u w:val="none"/>
                      <w:lang w:val="en-US" w:eastAsia="ar-SA"/>
                    </w:rPr>
                    <w:t>«P. &amp; C. DEVELOPMENT S.A</w:t>
                  </w:r>
                  <w:proofErr w:type="gramStart"/>
                  <w:r w:rsidRPr="006E12EA">
                    <w:rPr>
                      <w:sz w:val="24"/>
                      <w:szCs w:val="24"/>
                      <w:u w:val="none"/>
                      <w:lang w:val="en-US" w:eastAsia="ar-SA"/>
                    </w:rPr>
                    <w:t>.»</w:t>
                  </w:r>
                  <w:proofErr w:type="gramEnd"/>
                </w:p>
              </w:tc>
            </w:tr>
          </w:tbl>
          <w:p w:rsidR="00083A87" w:rsidRPr="006E12EA" w:rsidRDefault="00083A87" w:rsidP="006E12EA">
            <w:pPr>
              <w:jc w:val="both"/>
              <w:rPr>
                <w:sz w:val="24"/>
                <w:szCs w:val="24"/>
                <w:u w:val="none"/>
              </w:rPr>
            </w:pPr>
            <w:proofErr w:type="spellStart"/>
            <w:r w:rsidRPr="006E12EA">
              <w:rPr>
                <w:sz w:val="24"/>
                <w:szCs w:val="24"/>
                <w:u w:val="none"/>
              </w:rPr>
              <w:t>Εισηγ.κ.Καρρά</w:t>
            </w:r>
            <w:proofErr w:type="spellEnd"/>
          </w:p>
        </w:tc>
      </w:tr>
      <w:tr w:rsidR="00083A87" w:rsidRPr="007A26C9" w:rsidTr="00083A87">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083A87" w:rsidRPr="007A26C9" w:rsidRDefault="00083A87" w:rsidP="007A26C9">
            <w:pPr>
              <w:jc w:val="both"/>
              <w:rPr>
                <w:rStyle w:val="a7"/>
                <w:rFonts w:eastAsia="Calibri"/>
                <w:b w:val="0"/>
                <w:i w:val="0"/>
                <w:sz w:val="24"/>
                <w:szCs w:val="24"/>
                <w:u w:val="none"/>
                <w:lang w:eastAsia="en-US"/>
              </w:rPr>
            </w:pPr>
            <w:r w:rsidRPr="007A26C9">
              <w:rPr>
                <w:rStyle w:val="a7"/>
                <w:rFonts w:eastAsia="Calibri"/>
                <w:i w:val="0"/>
                <w:sz w:val="24"/>
                <w:szCs w:val="24"/>
                <w:u w:val="none"/>
                <w:lang w:eastAsia="en-US"/>
              </w:rPr>
              <w:t>Λ30</w:t>
            </w:r>
          </w:p>
        </w:tc>
        <w:tc>
          <w:tcPr>
            <w:tcW w:w="10307" w:type="dxa"/>
            <w:tcBorders>
              <w:top w:val="single" w:sz="4" w:space="0" w:color="auto"/>
              <w:left w:val="single" w:sz="4" w:space="0" w:color="auto"/>
              <w:bottom w:val="single" w:sz="4" w:space="0" w:color="auto"/>
              <w:right w:val="single" w:sz="4" w:space="0" w:color="auto"/>
            </w:tcBorders>
            <w:hideMark/>
          </w:tcPr>
          <w:p w:rsidR="0057062D" w:rsidRPr="006E12EA" w:rsidRDefault="0057062D" w:rsidP="006E12EA">
            <w:pPr>
              <w:jc w:val="both"/>
              <w:rPr>
                <w:sz w:val="24"/>
                <w:szCs w:val="24"/>
                <w:u w:val="none"/>
                <w:lang w:eastAsia="ar-SA"/>
              </w:rPr>
            </w:pPr>
            <w:r w:rsidRPr="006E12EA">
              <w:rPr>
                <w:sz w:val="24"/>
                <w:szCs w:val="24"/>
                <w:u w:val="none"/>
                <w:lang w:eastAsia="ar-SA"/>
              </w:rPr>
              <w:t>Έγκριση 2</w:t>
            </w:r>
            <w:r w:rsidRPr="006E12EA">
              <w:rPr>
                <w:sz w:val="24"/>
                <w:szCs w:val="24"/>
                <w:u w:val="none"/>
                <w:vertAlign w:val="superscript"/>
                <w:lang w:eastAsia="ar-SA"/>
              </w:rPr>
              <w:t>ης</w:t>
            </w:r>
            <w:r w:rsidRPr="006E12EA">
              <w:rPr>
                <w:sz w:val="24"/>
                <w:szCs w:val="24"/>
                <w:u w:val="none"/>
                <w:lang w:eastAsia="ar-SA"/>
              </w:rPr>
              <w:t xml:space="preserve"> Παράτασης του έργου: «Παράκαμψη πόλεως Καρδίτσας: Κατασκευή τμήματος από έξοδο προς </w:t>
            </w:r>
            <w:proofErr w:type="spellStart"/>
            <w:r w:rsidRPr="006E12EA">
              <w:rPr>
                <w:sz w:val="24"/>
                <w:szCs w:val="24"/>
                <w:u w:val="none"/>
                <w:lang w:eastAsia="ar-SA"/>
              </w:rPr>
              <w:t>Αγιοπηγή</w:t>
            </w:r>
            <w:proofErr w:type="spellEnd"/>
            <w:r w:rsidRPr="006E12EA">
              <w:rPr>
                <w:sz w:val="24"/>
                <w:szCs w:val="24"/>
                <w:u w:val="none"/>
                <w:lang w:eastAsia="ar-SA"/>
              </w:rPr>
              <w:t xml:space="preserve"> έως έξοδο προς Μητρόπολη</w:t>
            </w:r>
            <w:r w:rsidR="00E32D57" w:rsidRPr="006E12EA">
              <w:rPr>
                <w:sz w:val="24"/>
                <w:szCs w:val="24"/>
                <w:u w:val="none"/>
                <w:lang w:eastAsia="ar-SA"/>
              </w:rPr>
              <w:t xml:space="preserve">. </w:t>
            </w:r>
          </w:p>
          <w:tbl>
            <w:tblPr>
              <w:tblW w:w="10207" w:type="dxa"/>
              <w:tblLayout w:type="fixed"/>
              <w:tblLook w:val="0000"/>
            </w:tblPr>
            <w:tblGrid>
              <w:gridCol w:w="3504"/>
              <w:gridCol w:w="6703"/>
            </w:tblGrid>
            <w:tr w:rsidR="0057062D" w:rsidRPr="006E12EA" w:rsidTr="00C41602">
              <w:tc>
                <w:tcPr>
                  <w:tcW w:w="3261" w:type="dxa"/>
                  <w:shd w:val="clear" w:color="auto" w:fill="auto"/>
                </w:tcPr>
                <w:p w:rsidR="0057062D" w:rsidRPr="006E12EA" w:rsidRDefault="0057062D" w:rsidP="006E12EA">
                  <w:pPr>
                    <w:jc w:val="both"/>
                    <w:rPr>
                      <w:sz w:val="24"/>
                      <w:szCs w:val="24"/>
                      <w:u w:val="none"/>
                      <w:lang w:eastAsia="ar-SA"/>
                    </w:rPr>
                  </w:pPr>
                  <w:r w:rsidRPr="006E12EA">
                    <w:rPr>
                      <w:sz w:val="24"/>
                      <w:szCs w:val="24"/>
                      <w:u w:val="none"/>
                      <w:lang w:eastAsia="ar-SA"/>
                    </w:rPr>
                    <w:t>Προϋπολογισμός δημοπράτησης:</w:t>
                  </w:r>
                </w:p>
              </w:tc>
              <w:tc>
                <w:tcPr>
                  <w:tcW w:w="6237" w:type="dxa"/>
                  <w:shd w:val="clear" w:color="auto" w:fill="auto"/>
                </w:tcPr>
                <w:p w:rsidR="0057062D" w:rsidRPr="006E12EA" w:rsidRDefault="0057062D" w:rsidP="006E12EA">
                  <w:pPr>
                    <w:jc w:val="both"/>
                    <w:rPr>
                      <w:sz w:val="24"/>
                      <w:szCs w:val="24"/>
                      <w:u w:val="none"/>
                      <w:lang w:eastAsia="ar-SA"/>
                    </w:rPr>
                  </w:pPr>
                  <w:r w:rsidRPr="006E12EA">
                    <w:rPr>
                      <w:sz w:val="24"/>
                      <w:szCs w:val="24"/>
                      <w:u w:val="none"/>
                      <w:lang w:eastAsia="ar-SA"/>
                    </w:rPr>
                    <w:t>7.000.000,00 €</w:t>
                  </w:r>
                </w:p>
              </w:tc>
            </w:tr>
            <w:tr w:rsidR="0057062D" w:rsidRPr="006E12EA" w:rsidTr="00C41602">
              <w:tc>
                <w:tcPr>
                  <w:tcW w:w="3261" w:type="dxa"/>
                  <w:shd w:val="clear" w:color="auto" w:fill="auto"/>
                </w:tcPr>
                <w:p w:rsidR="0057062D" w:rsidRPr="006E12EA" w:rsidRDefault="0057062D" w:rsidP="006E12EA">
                  <w:pPr>
                    <w:jc w:val="both"/>
                    <w:rPr>
                      <w:sz w:val="24"/>
                      <w:szCs w:val="24"/>
                      <w:u w:val="none"/>
                      <w:lang w:eastAsia="ar-SA"/>
                    </w:rPr>
                  </w:pPr>
                  <w:r w:rsidRPr="006E12EA">
                    <w:rPr>
                      <w:sz w:val="24"/>
                      <w:szCs w:val="24"/>
                      <w:u w:val="none"/>
                      <w:lang w:eastAsia="ar-SA"/>
                    </w:rPr>
                    <w:t>Κωδικός Αριθμός Έργου:</w:t>
                  </w:r>
                </w:p>
              </w:tc>
              <w:tc>
                <w:tcPr>
                  <w:tcW w:w="6237" w:type="dxa"/>
                  <w:shd w:val="clear" w:color="auto" w:fill="auto"/>
                </w:tcPr>
                <w:p w:rsidR="0057062D" w:rsidRPr="006E12EA" w:rsidRDefault="0057062D" w:rsidP="006E12EA">
                  <w:pPr>
                    <w:jc w:val="both"/>
                    <w:rPr>
                      <w:sz w:val="24"/>
                      <w:szCs w:val="24"/>
                      <w:u w:val="none"/>
                      <w:lang w:eastAsia="ar-SA"/>
                    </w:rPr>
                  </w:pPr>
                  <w:r w:rsidRPr="006E12EA">
                    <w:rPr>
                      <w:sz w:val="24"/>
                      <w:szCs w:val="24"/>
                      <w:u w:val="none"/>
                      <w:lang w:eastAsia="ar-SA"/>
                    </w:rPr>
                    <w:t xml:space="preserve">2020ΕΠ00610049 - ΣΑΕΠ 006/1 ,  </w:t>
                  </w:r>
                  <w:r w:rsidRPr="006E12EA">
                    <w:rPr>
                      <w:i/>
                      <w:sz w:val="24"/>
                      <w:szCs w:val="24"/>
                      <w:u w:val="none"/>
                      <w:lang w:eastAsia="ar-SA"/>
                    </w:rPr>
                    <w:t>M.I.S.: 5063732</w:t>
                  </w:r>
                </w:p>
              </w:tc>
            </w:tr>
            <w:tr w:rsidR="0057062D" w:rsidRPr="00450E53" w:rsidTr="00C41602">
              <w:tc>
                <w:tcPr>
                  <w:tcW w:w="3261" w:type="dxa"/>
                  <w:shd w:val="clear" w:color="auto" w:fill="auto"/>
                </w:tcPr>
                <w:p w:rsidR="0057062D" w:rsidRPr="006E12EA" w:rsidRDefault="0057062D" w:rsidP="006E12EA">
                  <w:pPr>
                    <w:jc w:val="both"/>
                    <w:rPr>
                      <w:sz w:val="24"/>
                      <w:szCs w:val="24"/>
                      <w:u w:val="none"/>
                      <w:lang w:eastAsia="ar-SA"/>
                    </w:rPr>
                  </w:pPr>
                  <w:r w:rsidRPr="006E12EA">
                    <w:rPr>
                      <w:sz w:val="24"/>
                      <w:szCs w:val="24"/>
                      <w:u w:val="none"/>
                      <w:lang w:eastAsia="ar-SA"/>
                    </w:rPr>
                    <w:t>Επωνυμία Αναδόχου:</w:t>
                  </w:r>
                </w:p>
              </w:tc>
              <w:tc>
                <w:tcPr>
                  <w:tcW w:w="6237" w:type="dxa"/>
                  <w:shd w:val="clear" w:color="auto" w:fill="auto"/>
                </w:tcPr>
                <w:p w:rsidR="0057062D" w:rsidRPr="006E12EA" w:rsidRDefault="0057062D" w:rsidP="006E12EA">
                  <w:pPr>
                    <w:jc w:val="both"/>
                    <w:rPr>
                      <w:sz w:val="24"/>
                      <w:szCs w:val="24"/>
                      <w:u w:val="none"/>
                      <w:lang w:val="en-US" w:eastAsia="ar-SA"/>
                    </w:rPr>
                  </w:pPr>
                  <w:r w:rsidRPr="006E12EA">
                    <w:rPr>
                      <w:sz w:val="24"/>
                      <w:szCs w:val="24"/>
                      <w:u w:val="none"/>
                      <w:lang w:val="en-US" w:eastAsia="ar-SA"/>
                    </w:rPr>
                    <w:t>«P. &amp; C. DEVELOPMENT S.A</w:t>
                  </w:r>
                  <w:proofErr w:type="gramStart"/>
                  <w:r w:rsidRPr="006E12EA">
                    <w:rPr>
                      <w:sz w:val="24"/>
                      <w:szCs w:val="24"/>
                      <w:u w:val="none"/>
                      <w:lang w:val="en-US" w:eastAsia="ar-SA"/>
                    </w:rPr>
                    <w:t>.»</w:t>
                  </w:r>
                  <w:proofErr w:type="gramEnd"/>
                </w:p>
              </w:tc>
            </w:tr>
          </w:tbl>
          <w:p w:rsidR="00083A87" w:rsidRPr="006E12EA" w:rsidRDefault="00083A87" w:rsidP="006E12EA">
            <w:pPr>
              <w:jc w:val="both"/>
              <w:rPr>
                <w:sz w:val="24"/>
                <w:szCs w:val="24"/>
                <w:u w:val="none"/>
              </w:rPr>
            </w:pPr>
            <w:proofErr w:type="spellStart"/>
            <w:r w:rsidRPr="006E12EA">
              <w:rPr>
                <w:sz w:val="24"/>
                <w:szCs w:val="24"/>
                <w:u w:val="none"/>
              </w:rPr>
              <w:t>Εισηγ.κ.Καρρά</w:t>
            </w:r>
            <w:proofErr w:type="spellEnd"/>
          </w:p>
        </w:tc>
      </w:tr>
      <w:tr w:rsidR="00393B20" w:rsidRPr="007A26C9" w:rsidTr="00393B20">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393B20" w:rsidRPr="007A26C9" w:rsidRDefault="00393B20" w:rsidP="007A26C9">
            <w:pPr>
              <w:jc w:val="both"/>
              <w:rPr>
                <w:rStyle w:val="a7"/>
                <w:rFonts w:eastAsia="Calibri"/>
                <w:b w:val="0"/>
                <w:i w:val="0"/>
                <w:sz w:val="24"/>
                <w:szCs w:val="24"/>
                <w:u w:val="none"/>
                <w:lang w:eastAsia="en-US"/>
              </w:rPr>
            </w:pPr>
            <w:r w:rsidRPr="007A26C9">
              <w:rPr>
                <w:rStyle w:val="a7"/>
                <w:rFonts w:eastAsia="Calibri"/>
                <w:i w:val="0"/>
                <w:sz w:val="24"/>
                <w:szCs w:val="24"/>
                <w:u w:val="none"/>
                <w:lang w:eastAsia="en-US"/>
              </w:rPr>
              <w:t>Λ31</w:t>
            </w:r>
          </w:p>
        </w:tc>
        <w:tc>
          <w:tcPr>
            <w:tcW w:w="10307" w:type="dxa"/>
            <w:tcBorders>
              <w:top w:val="single" w:sz="4" w:space="0" w:color="auto"/>
              <w:left w:val="single" w:sz="4" w:space="0" w:color="auto"/>
              <w:bottom w:val="single" w:sz="4" w:space="0" w:color="auto"/>
              <w:right w:val="single" w:sz="4" w:space="0" w:color="auto"/>
            </w:tcBorders>
            <w:hideMark/>
          </w:tcPr>
          <w:p w:rsidR="0002107E" w:rsidRPr="00E749CB" w:rsidRDefault="0002107E" w:rsidP="00E749CB">
            <w:pPr>
              <w:pStyle w:val="Default"/>
              <w:rPr>
                <w:rFonts w:ascii="Times New Roman" w:hAnsi="Times New Roman" w:cs="Times New Roman"/>
              </w:rPr>
            </w:pPr>
            <w:r w:rsidRPr="00E749CB">
              <w:rPr>
                <w:rFonts w:ascii="Times New Roman" w:hAnsi="Times New Roman" w:cs="Times New Roman"/>
                <w:b/>
                <w:bCs/>
              </w:rPr>
              <w:t>Έγκριση αναθέσεων</w:t>
            </w:r>
            <w:r w:rsidRPr="00E749CB">
              <w:rPr>
                <w:rFonts w:ascii="Times New Roman" w:hAnsi="Times New Roman" w:cs="Times New Roman"/>
              </w:rPr>
              <w:t xml:space="preserve"> </w:t>
            </w:r>
            <w:r w:rsidRPr="00E749CB">
              <w:rPr>
                <w:rFonts w:ascii="Times New Roman" w:hAnsi="Times New Roman" w:cs="Times New Roman"/>
                <w:b/>
                <w:bCs/>
              </w:rPr>
              <w:t xml:space="preserve">του έργου ΜΕ ΤΙΤΛΟ </w:t>
            </w:r>
            <w:r w:rsidR="00E749CB" w:rsidRPr="00E749CB">
              <w:rPr>
                <w:rFonts w:ascii="Times New Roman" w:hAnsi="Times New Roman" w:cs="Times New Roman"/>
              </w:rPr>
              <w:t xml:space="preserve"> </w:t>
            </w:r>
            <w:r w:rsidRPr="00E749CB">
              <w:rPr>
                <w:rFonts w:ascii="Times New Roman" w:hAnsi="Times New Roman" w:cs="Times New Roman"/>
              </w:rPr>
              <w:t xml:space="preserve">«ANTIMETΩΠΙΣΗ ΦΥΣΙΚΩΝ ΚΑΤΑΣΤΡΟΦΩΝ ΠΕΡΙΦΕΡΕΙΑ ΘΕΣΣΑΛΙΑΣ (ΘΕΟΜΗΝΙΑ DANIEL και ΠΥΡΚΑΓΙΑ </w:t>
            </w:r>
            <w:r w:rsidRPr="00E749CB">
              <w:rPr>
                <w:rFonts w:ascii="Times New Roman" w:hAnsi="Times New Roman" w:cs="Times New Roman"/>
                <w:color w:val="auto"/>
              </w:rPr>
              <w:t xml:space="preserve">ΜΑΓΝΗΣΙΑΣ)» με Κωδικό ΟΠΣ 5221277 στο «ΤΠΑ ΥΠΟΥΡΓΕΙΟΥ ΕΣΩΤΕΡΙΚΩΝ 2021-2025» </w:t>
            </w:r>
          </w:p>
          <w:p w:rsidR="0002107E" w:rsidRPr="00E749CB" w:rsidRDefault="0002107E" w:rsidP="0002107E">
            <w:pPr>
              <w:pStyle w:val="Default"/>
              <w:jc w:val="both"/>
              <w:rPr>
                <w:rFonts w:ascii="Times New Roman" w:hAnsi="Times New Roman" w:cs="Times New Roman"/>
                <w:b/>
                <w:bCs/>
              </w:rPr>
            </w:pPr>
            <w:r w:rsidRPr="00E749CB">
              <w:rPr>
                <w:rFonts w:ascii="Times New Roman" w:hAnsi="Times New Roman" w:cs="Times New Roman"/>
                <w:color w:val="auto"/>
              </w:rPr>
              <w:t xml:space="preserve">ΥΠΟΕΡΓΟ 14  ¨ΑΠΟΚΑΤΑΣΤΑΣΕΙΣ ΜΕΤΑ ΑΠΟ ΠΛΗΜΜΥΡΕΣ ΣΤΙΣ ΥΠΟΔΟΜΕΣ – </w:t>
            </w:r>
            <w:r w:rsidRPr="00E749CB">
              <w:rPr>
                <w:rFonts w:ascii="Times New Roman" w:hAnsi="Times New Roman" w:cs="Times New Roman"/>
                <w:color w:val="auto"/>
              </w:rPr>
              <w:lastRenderedPageBreak/>
              <w:t>ΑΝΑΧΩΜΑΤΑ –ΟΔΟΥΣ ΑΡΜΟΔΙΟΤΗΤΑΣ Δ.Τ.Ε. ΠΕΡΙΦΕΡΕΙΑΣ ΘΕΣΣΑΛΙΑΣ ¨</w:t>
            </w:r>
            <w:r w:rsidRPr="00E749CB">
              <w:rPr>
                <w:rFonts w:ascii="Times New Roman" w:hAnsi="Times New Roman" w:cs="Times New Roman"/>
                <w:b/>
                <w:bCs/>
              </w:rPr>
              <w:t xml:space="preserve">, σύμφωνα με την διαδικασία των άρθρων του Ν. 4412/2016 όπως τροποποιήθηκε και ισχύει:   </w:t>
            </w:r>
          </w:p>
          <w:p w:rsidR="0002107E" w:rsidRPr="00E749CB" w:rsidRDefault="0002107E" w:rsidP="0002107E">
            <w:pPr>
              <w:pStyle w:val="Default"/>
              <w:numPr>
                <w:ilvl w:val="0"/>
                <w:numId w:val="11"/>
              </w:numPr>
              <w:jc w:val="both"/>
              <w:rPr>
                <w:rFonts w:ascii="Times New Roman" w:hAnsi="Times New Roman" w:cs="Times New Roman"/>
                <w:b/>
                <w:bCs/>
              </w:rPr>
            </w:pPr>
            <w:r w:rsidRPr="00E749CB">
              <w:rPr>
                <w:rFonts w:ascii="Times New Roman" w:hAnsi="Times New Roman" w:cs="Times New Roman"/>
                <w:b/>
                <w:bCs/>
              </w:rPr>
              <w:t>32 Προσφυγή στην διαδικασία με διαπραγμάτευση χωρίς προηγούμενη δημοσίευση  και ιδιαίτερα της παρ 2γ.</w:t>
            </w:r>
          </w:p>
          <w:p w:rsidR="0002107E" w:rsidRPr="00E749CB" w:rsidRDefault="0002107E" w:rsidP="0002107E">
            <w:pPr>
              <w:pStyle w:val="Default"/>
              <w:numPr>
                <w:ilvl w:val="0"/>
                <w:numId w:val="11"/>
              </w:numPr>
              <w:jc w:val="both"/>
              <w:rPr>
                <w:rFonts w:ascii="Times New Roman" w:hAnsi="Times New Roman" w:cs="Times New Roman"/>
                <w:b/>
                <w:bCs/>
              </w:rPr>
            </w:pPr>
            <w:r w:rsidRPr="00E749CB">
              <w:rPr>
                <w:rFonts w:ascii="Times New Roman" w:hAnsi="Times New Roman" w:cs="Times New Roman"/>
                <w:b/>
                <w:bCs/>
              </w:rPr>
              <w:t>59 περί Υποδιαίρεσης συμβάσεων σε Τμήματα.</w:t>
            </w:r>
          </w:p>
          <w:p w:rsidR="0002107E" w:rsidRPr="00E749CB" w:rsidRDefault="0002107E" w:rsidP="0002107E">
            <w:pPr>
              <w:pStyle w:val="Default"/>
              <w:numPr>
                <w:ilvl w:val="0"/>
                <w:numId w:val="11"/>
              </w:numPr>
              <w:jc w:val="both"/>
              <w:rPr>
                <w:rFonts w:ascii="Times New Roman" w:hAnsi="Times New Roman" w:cs="Times New Roman"/>
                <w:b/>
                <w:bCs/>
              </w:rPr>
            </w:pPr>
            <w:r w:rsidRPr="00E749CB">
              <w:rPr>
                <w:rFonts w:ascii="Times New Roman" w:hAnsi="Times New Roman" w:cs="Times New Roman"/>
                <w:b/>
                <w:bCs/>
              </w:rPr>
              <w:t>118 περί απευθείας αναθέσεων .</w:t>
            </w:r>
          </w:p>
          <w:p w:rsidR="0002107E" w:rsidRPr="00E749CB" w:rsidRDefault="0002107E" w:rsidP="0002107E">
            <w:pPr>
              <w:pStyle w:val="Default"/>
              <w:numPr>
                <w:ilvl w:val="0"/>
                <w:numId w:val="11"/>
              </w:numPr>
              <w:jc w:val="both"/>
              <w:rPr>
                <w:rFonts w:ascii="Times New Roman" w:hAnsi="Times New Roman" w:cs="Times New Roman"/>
                <w:b/>
                <w:bCs/>
              </w:rPr>
            </w:pPr>
            <w:r w:rsidRPr="00E749CB">
              <w:rPr>
                <w:rFonts w:ascii="Times New Roman" w:hAnsi="Times New Roman" w:cs="Times New Roman"/>
                <w:b/>
                <w:bCs/>
              </w:rPr>
              <w:t>134 &amp; 177  περί αυτεπιστασίας .</w:t>
            </w:r>
          </w:p>
          <w:p w:rsidR="0002107E" w:rsidRPr="00E749CB" w:rsidRDefault="0002107E" w:rsidP="0002107E">
            <w:pPr>
              <w:pStyle w:val="Default"/>
              <w:numPr>
                <w:ilvl w:val="0"/>
                <w:numId w:val="11"/>
              </w:numPr>
              <w:jc w:val="both"/>
              <w:rPr>
                <w:rFonts w:ascii="Times New Roman" w:hAnsi="Times New Roman" w:cs="Times New Roman"/>
                <w:b/>
                <w:bCs/>
              </w:rPr>
            </w:pPr>
            <w:r w:rsidRPr="00E749CB">
              <w:rPr>
                <w:rFonts w:ascii="Times New Roman" w:hAnsi="Times New Roman" w:cs="Times New Roman"/>
                <w:b/>
                <w:bCs/>
              </w:rPr>
              <w:t>303 παρ 4 περί συστημάτων προεπιλογής .</w:t>
            </w:r>
          </w:p>
          <w:p w:rsidR="00393B20" w:rsidRPr="00E749CB" w:rsidRDefault="0002107E" w:rsidP="0002107E">
            <w:pPr>
              <w:tabs>
                <w:tab w:val="left" w:pos="-2127"/>
              </w:tabs>
              <w:spacing w:line="360" w:lineRule="auto"/>
              <w:jc w:val="both"/>
              <w:rPr>
                <w:bCs/>
                <w:sz w:val="24"/>
                <w:szCs w:val="24"/>
              </w:rPr>
            </w:pPr>
            <w:r w:rsidRPr="00E749CB">
              <w:rPr>
                <w:bCs/>
                <w:sz w:val="24"/>
                <w:szCs w:val="24"/>
              </w:rPr>
              <w:t>Συνολικού Προϋπολογισμού: 2.800.000,00  € με το Φ.Π.Α</w:t>
            </w:r>
            <w:r w:rsidR="00393B20" w:rsidRPr="00E749CB">
              <w:rPr>
                <w:sz w:val="24"/>
                <w:szCs w:val="24"/>
                <w:u w:val="none"/>
              </w:rPr>
              <w:t xml:space="preserve">. </w:t>
            </w:r>
          </w:p>
          <w:p w:rsidR="00393B20" w:rsidRPr="006E12EA" w:rsidRDefault="00393B20" w:rsidP="006E12EA">
            <w:pPr>
              <w:jc w:val="both"/>
              <w:rPr>
                <w:sz w:val="24"/>
                <w:szCs w:val="24"/>
                <w:u w:val="none"/>
                <w:lang w:eastAsia="ar-SA"/>
              </w:rPr>
            </w:pPr>
            <w:proofErr w:type="spellStart"/>
            <w:r w:rsidRPr="006E12EA">
              <w:rPr>
                <w:sz w:val="24"/>
                <w:szCs w:val="24"/>
                <w:u w:val="none"/>
                <w:lang w:eastAsia="en-US"/>
              </w:rPr>
              <w:t>Εισηγ.Αντιπεριφερειάρχης</w:t>
            </w:r>
            <w:proofErr w:type="spellEnd"/>
            <w:r w:rsidRPr="006E12EA">
              <w:rPr>
                <w:sz w:val="24"/>
                <w:szCs w:val="24"/>
                <w:u w:val="none"/>
                <w:lang w:eastAsia="en-US"/>
              </w:rPr>
              <w:t xml:space="preserve"> </w:t>
            </w:r>
            <w:proofErr w:type="spellStart"/>
            <w:r w:rsidRPr="006E12EA">
              <w:rPr>
                <w:sz w:val="24"/>
                <w:szCs w:val="24"/>
                <w:u w:val="none"/>
                <w:lang w:eastAsia="en-US"/>
              </w:rPr>
              <w:t>κ.Πινακάς</w:t>
            </w:r>
            <w:proofErr w:type="spellEnd"/>
          </w:p>
        </w:tc>
      </w:tr>
      <w:tr w:rsidR="00BF7C04" w:rsidRPr="007A26C9" w:rsidTr="00BF7C04">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BF7C04" w:rsidRPr="007A26C9" w:rsidRDefault="00BF7C04" w:rsidP="007A26C9">
            <w:pPr>
              <w:jc w:val="both"/>
              <w:rPr>
                <w:rStyle w:val="a7"/>
                <w:rFonts w:eastAsia="Calibri"/>
                <w:b w:val="0"/>
                <w:i w:val="0"/>
                <w:sz w:val="24"/>
                <w:szCs w:val="24"/>
                <w:u w:val="none"/>
                <w:lang w:eastAsia="en-US"/>
              </w:rPr>
            </w:pPr>
            <w:r w:rsidRPr="007A26C9">
              <w:rPr>
                <w:rStyle w:val="a7"/>
                <w:rFonts w:eastAsia="Calibri"/>
                <w:i w:val="0"/>
                <w:sz w:val="24"/>
                <w:szCs w:val="24"/>
                <w:u w:val="none"/>
                <w:lang w:eastAsia="en-US"/>
              </w:rPr>
              <w:lastRenderedPageBreak/>
              <w:t>Λ32</w:t>
            </w:r>
          </w:p>
        </w:tc>
        <w:tc>
          <w:tcPr>
            <w:tcW w:w="10307" w:type="dxa"/>
            <w:tcBorders>
              <w:top w:val="single" w:sz="4" w:space="0" w:color="auto"/>
              <w:left w:val="single" w:sz="4" w:space="0" w:color="auto"/>
              <w:bottom w:val="single" w:sz="4" w:space="0" w:color="auto"/>
              <w:right w:val="single" w:sz="4" w:space="0" w:color="auto"/>
            </w:tcBorders>
            <w:hideMark/>
          </w:tcPr>
          <w:p w:rsidR="00BF7C04" w:rsidRPr="006E12EA" w:rsidRDefault="00BF7C04" w:rsidP="006E12EA">
            <w:pPr>
              <w:jc w:val="both"/>
              <w:rPr>
                <w:rFonts w:eastAsiaTheme="minorHAnsi"/>
                <w:sz w:val="24"/>
                <w:szCs w:val="24"/>
                <w:u w:val="none"/>
                <w:lang w:eastAsia="en-US"/>
              </w:rPr>
            </w:pPr>
            <w:r w:rsidRPr="006E12EA">
              <w:rPr>
                <w:sz w:val="24"/>
                <w:szCs w:val="24"/>
                <w:u w:val="none"/>
              </w:rPr>
              <w:t xml:space="preserve">Εισήγηση για υποβολή πρότασης στην </w:t>
            </w:r>
            <w:r w:rsidRPr="006E12EA">
              <w:rPr>
                <w:rFonts w:eastAsiaTheme="minorHAnsi"/>
                <w:sz w:val="24"/>
                <w:szCs w:val="24"/>
                <w:u w:val="none"/>
                <w:lang w:eastAsia="en-US"/>
              </w:rPr>
              <w:t xml:space="preserve">ΑΝΑΚΟΙΝΩΣΗ ΠΡΟΘΕΣΗΣ ΧΡΗΜΑΤΟΔΟΤΗΣΗΣ </w:t>
            </w:r>
            <w:r w:rsidRPr="006E12EA">
              <w:rPr>
                <w:sz w:val="24"/>
                <w:szCs w:val="24"/>
                <w:u w:val="none"/>
              </w:rPr>
              <w:t xml:space="preserve">Π86_26 ΦΚ 3 Α/Α ΟΠΣ : 7381 Έκδοση: 2/0, 2.4 «Πρόληψη &amp; διαχείριση κινδύνων» και τίτλο </w:t>
            </w:r>
            <w:r w:rsidRPr="006E12EA">
              <w:rPr>
                <w:rFonts w:eastAsiaTheme="minorHAnsi"/>
                <w:sz w:val="24"/>
                <w:szCs w:val="24"/>
                <w:u w:val="none"/>
                <w:lang w:eastAsia="en-US"/>
              </w:rPr>
              <w:t xml:space="preserve">«ΤΡΟΠΟΠΟΙΗΣΗ ΑΝΑΚΟΙΝΩΝΣΗΣ ΠΡΟΘΕΣΗΣ ΧΡΗΜΑΤΟΔΟΤΗΣΗΣ _ΠΡΟΓΡΑΜΜΑ ΦΥΣΙΚΩΝ ΚΑΤΑΣΤΡΟΦΩΝ ΓΙΑ ΤΟΥΣ ΟΤΑ Α΄ΚΑΙ Β' ΒΑΘΜΟΥ IV» </w:t>
            </w:r>
            <w:proofErr w:type="spellStart"/>
            <w:r w:rsidRPr="006E12EA">
              <w:rPr>
                <w:sz w:val="24"/>
                <w:szCs w:val="24"/>
                <w:u w:val="none"/>
              </w:rPr>
              <w:t>Εισηγ.Περιφερειάρχης</w:t>
            </w:r>
            <w:proofErr w:type="spellEnd"/>
            <w:r w:rsidRPr="006E12EA">
              <w:rPr>
                <w:sz w:val="24"/>
                <w:szCs w:val="24"/>
                <w:u w:val="none"/>
              </w:rPr>
              <w:t xml:space="preserve"> </w:t>
            </w:r>
            <w:proofErr w:type="spellStart"/>
            <w:r w:rsidRPr="006E12EA">
              <w:rPr>
                <w:sz w:val="24"/>
                <w:szCs w:val="24"/>
                <w:u w:val="none"/>
              </w:rPr>
              <w:t>κ.Αγοραστός</w:t>
            </w:r>
            <w:proofErr w:type="spellEnd"/>
            <w:r w:rsidRPr="006E12EA">
              <w:rPr>
                <w:sz w:val="24"/>
                <w:szCs w:val="24"/>
                <w:u w:val="none"/>
              </w:rPr>
              <w:t xml:space="preserve"> </w:t>
            </w:r>
          </w:p>
        </w:tc>
      </w:tr>
      <w:tr w:rsidR="0014035F" w:rsidRPr="007A26C9" w:rsidTr="0014035F">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14035F" w:rsidRPr="0014035F" w:rsidRDefault="0014035F" w:rsidP="00D33554">
            <w:pPr>
              <w:jc w:val="both"/>
              <w:rPr>
                <w:rStyle w:val="a7"/>
                <w:rFonts w:eastAsia="Calibri"/>
                <w:i w:val="0"/>
                <w:sz w:val="24"/>
                <w:szCs w:val="24"/>
                <w:u w:val="none"/>
                <w:lang w:eastAsia="en-US"/>
              </w:rPr>
            </w:pPr>
            <w:r w:rsidRPr="007A26C9">
              <w:rPr>
                <w:rStyle w:val="a7"/>
                <w:rFonts w:eastAsia="Calibri"/>
                <w:i w:val="0"/>
                <w:sz w:val="24"/>
                <w:szCs w:val="24"/>
                <w:u w:val="none"/>
                <w:lang w:eastAsia="en-US"/>
              </w:rPr>
              <w:t>Λ3</w:t>
            </w:r>
            <w:r>
              <w:rPr>
                <w:rStyle w:val="a7"/>
                <w:rFonts w:eastAsia="Calibri"/>
                <w:i w:val="0"/>
                <w:sz w:val="24"/>
                <w:szCs w:val="24"/>
                <w:u w:val="none"/>
                <w:lang w:eastAsia="en-US"/>
              </w:rPr>
              <w:t>3</w:t>
            </w:r>
          </w:p>
        </w:tc>
        <w:tc>
          <w:tcPr>
            <w:tcW w:w="10307" w:type="dxa"/>
            <w:tcBorders>
              <w:top w:val="single" w:sz="4" w:space="0" w:color="auto"/>
              <w:left w:val="single" w:sz="4" w:space="0" w:color="auto"/>
              <w:bottom w:val="single" w:sz="4" w:space="0" w:color="auto"/>
              <w:right w:val="single" w:sz="4" w:space="0" w:color="auto"/>
            </w:tcBorders>
            <w:hideMark/>
          </w:tcPr>
          <w:p w:rsidR="003D63C1" w:rsidRPr="00E749CB" w:rsidRDefault="003D63C1" w:rsidP="00E749CB">
            <w:pPr>
              <w:pStyle w:val="Default"/>
              <w:rPr>
                <w:rFonts w:ascii="Times New Roman" w:hAnsi="Times New Roman" w:cs="Times New Roman"/>
              </w:rPr>
            </w:pPr>
            <w:r w:rsidRPr="00E749CB">
              <w:rPr>
                <w:rFonts w:ascii="Times New Roman" w:hAnsi="Times New Roman" w:cs="Times New Roman"/>
                <w:b/>
                <w:bCs/>
              </w:rPr>
              <w:t>Έγκριση αναθέσεων</w:t>
            </w:r>
            <w:r w:rsidRPr="00E749CB">
              <w:rPr>
                <w:rFonts w:ascii="Times New Roman" w:hAnsi="Times New Roman" w:cs="Times New Roman"/>
              </w:rPr>
              <w:t xml:space="preserve"> </w:t>
            </w:r>
            <w:r w:rsidRPr="00E749CB">
              <w:rPr>
                <w:rFonts w:ascii="Times New Roman" w:hAnsi="Times New Roman" w:cs="Times New Roman"/>
                <w:b/>
                <w:bCs/>
              </w:rPr>
              <w:t xml:space="preserve">του έργου ΜΕ ΤΙΤΛΟ </w:t>
            </w:r>
            <w:r w:rsidR="007F36EC" w:rsidRPr="00E749CB">
              <w:rPr>
                <w:rFonts w:ascii="Times New Roman" w:hAnsi="Times New Roman" w:cs="Times New Roman"/>
              </w:rPr>
              <w:t xml:space="preserve"> </w:t>
            </w:r>
            <w:r w:rsidRPr="00E749CB">
              <w:rPr>
                <w:rFonts w:ascii="Times New Roman" w:hAnsi="Times New Roman" w:cs="Times New Roman"/>
              </w:rPr>
              <w:t xml:space="preserve">«ANTIMETΩΠΙΣΗ ΦΥΣΙΚΩΝ ΚΑΤΑΣΤΡΟΦΩΝ ΠΕΡΙΦΕΡΕΙΑ ΘΕΣΣΑΛΙΑΣ (ΘΕΟΜΗΝΙΑ DANIEL και ΠΥΡΚΑΓΙΑ </w:t>
            </w:r>
            <w:r w:rsidRPr="00E749CB">
              <w:rPr>
                <w:rFonts w:ascii="Times New Roman" w:hAnsi="Times New Roman" w:cs="Times New Roman"/>
                <w:color w:val="auto"/>
              </w:rPr>
              <w:t>ΜΑΓΝΗΣΙΑΣ)» με Κωδικό ΟΠΣ 5221277 στο «ΤΠΑ ΥΠΟΥΡΓΕΙΟΥ ΕΣΩΤΕΡΙΚΩΝ 2021-2025» ΥΠΟΕΡΓΟ 14  ¨ΑΠΟΚΑΤΑΣΤΑΣΕΙΣ ΜΕΤΑ ΑΠΟ ΠΛΗΜΜΥΡΕΣ ΣΤΙΣ ΥΠΟΔΟΜΕΣ – ΑΝΑΧΩΜΑΤΑ –ΟΔΟΥΣ ΑΡΜΟΔΙΟΤΗΤΑΣ Δ.Τ.Ε. ΠΕΡΙΦΕΡΕΙΑΣ ΘΕΣΣΑΛΙΑΣ ¨</w:t>
            </w:r>
            <w:r w:rsidRPr="00E749CB">
              <w:rPr>
                <w:rFonts w:ascii="Times New Roman" w:hAnsi="Times New Roman" w:cs="Times New Roman"/>
                <w:b/>
                <w:bCs/>
              </w:rPr>
              <w:t xml:space="preserve">, σύμφωνα με την διαδικασία των άρθρων του Ν. 4412/2016 όπως τροποποιήθηκε και ισχύει:   </w:t>
            </w:r>
          </w:p>
          <w:p w:rsidR="003D63C1" w:rsidRPr="00E749CB" w:rsidRDefault="003D63C1" w:rsidP="00E749CB">
            <w:pPr>
              <w:pStyle w:val="Default"/>
              <w:numPr>
                <w:ilvl w:val="0"/>
                <w:numId w:val="12"/>
              </w:numPr>
              <w:jc w:val="both"/>
              <w:rPr>
                <w:rFonts w:ascii="Times New Roman" w:hAnsi="Times New Roman" w:cs="Times New Roman"/>
                <w:b/>
                <w:bCs/>
              </w:rPr>
            </w:pPr>
            <w:r w:rsidRPr="00E749CB">
              <w:rPr>
                <w:rFonts w:ascii="Times New Roman" w:hAnsi="Times New Roman" w:cs="Times New Roman"/>
                <w:b/>
                <w:bCs/>
              </w:rPr>
              <w:t>32 Προσφυγή στην διαδικασία με διαπραγμάτευση χωρίς προηγούμενη δημοσίευση  και ιδιαίτερα της παρ 2γ.</w:t>
            </w:r>
          </w:p>
          <w:p w:rsidR="003D63C1" w:rsidRPr="00E749CB" w:rsidRDefault="003D63C1" w:rsidP="00E749CB">
            <w:pPr>
              <w:pStyle w:val="Default"/>
              <w:numPr>
                <w:ilvl w:val="0"/>
                <w:numId w:val="12"/>
              </w:numPr>
              <w:jc w:val="both"/>
              <w:rPr>
                <w:rFonts w:ascii="Times New Roman" w:hAnsi="Times New Roman" w:cs="Times New Roman"/>
                <w:b/>
                <w:bCs/>
              </w:rPr>
            </w:pPr>
            <w:r w:rsidRPr="00E749CB">
              <w:rPr>
                <w:rFonts w:ascii="Times New Roman" w:hAnsi="Times New Roman" w:cs="Times New Roman"/>
                <w:b/>
                <w:bCs/>
              </w:rPr>
              <w:t>59 περί Υποδιαίρεσης συμβάσεων σε Τμήματα.</w:t>
            </w:r>
          </w:p>
          <w:p w:rsidR="003D63C1" w:rsidRPr="00E749CB" w:rsidRDefault="003D63C1" w:rsidP="00E749CB">
            <w:pPr>
              <w:pStyle w:val="Default"/>
              <w:numPr>
                <w:ilvl w:val="0"/>
                <w:numId w:val="12"/>
              </w:numPr>
              <w:jc w:val="both"/>
              <w:rPr>
                <w:rFonts w:ascii="Times New Roman" w:hAnsi="Times New Roman" w:cs="Times New Roman"/>
                <w:b/>
                <w:bCs/>
              </w:rPr>
            </w:pPr>
            <w:r w:rsidRPr="00E749CB">
              <w:rPr>
                <w:rFonts w:ascii="Times New Roman" w:hAnsi="Times New Roman" w:cs="Times New Roman"/>
                <w:b/>
                <w:bCs/>
              </w:rPr>
              <w:t>118 περί απευθείας αναθέσεων .</w:t>
            </w:r>
          </w:p>
          <w:p w:rsidR="003D63C1" w:rsidRPr="00E749CB" w:rsidRDefault="003D63C1" w:rsidP="00E749CB">
            <w:pPr>
              <w:pStyle w:val="Default"/>
              <w:numPr>
                <w:ilvl w:val="0"/>
                <w:numId w:val="12"/>
              </w:numPr>
              <w:jc w:val="both"/>
              <w:rPr>
                <w:rFonts w:ascii="Times New Roman" w:hAnsi="Times New Roman" w:cs="Times New Roman"/>
                <w:b/>
                <w:bCs/>
              </w:rPr>
            </w:pPr>
            <w:r w:rsidRPr="00E749CB">
              <w:rPr>
                <w:rFonts w:ascii="Times New Roman" w:hAnsi="Times New Roman" w:cs="Times New Roman"/>
                <w:b/>
                <w:bCs/>
              </w:rPr>
              <w:t>134 &amp; 177  περί αυτεπιστασίας .</w:t>
            </w:r>
          </w:p>
          <w:p w:rsidR="003D63C1" w:rsidRPr="00E749CB" w:rsidRDefault="003D63C1" w:rsidP="00E749CB">
            <w:pPr>
              <w:pStyle w:val="Default"/>
              <w:numPr>
                <w:ilvl w:val="0"/>
                <w:numId w:val="12"/>
              </w:numPr>
              <w:jc w:val="both"/>
              <w:rPr>
                <w:rFonts w:ascii="Times New Roman" w:hAnsi="Times New Roman" w:cs="Times New Roman"/>
                <w:b/>
                <w:bCs/>
              </w:rPr>
            </w:pPr>
            <w:r w:rsidRPr="00E749CB">
              <w:rPr>
                <w:rFonts w:ascii="Times New Roman" w:hAnsi="Times New Roman" w:cs="Times New Roman"/>
                <w:b/>
                <w:bCs/>
              </w:rPr>
              <w:t>303 παρ 4 περί συστημάτων προεπιλογής .</w:t>
            </w:r>
          </w:p>
          <w:p w:rsidR="003D63C1" w:rsidRPr="00E749CB" w:rsidRDefault="003D63C1" w:rsidP="00E749CB">
            <w:pPr>
              <w:pStyle w:val="Default"/>
              <w:ind w:left="720"/>
              <w:jc w:val="both"/>
              <w:rPr>
                <w:rFonts w:ascii="Times New Roman" w:hAnsi="Times New Roman" w:cs="Times New Roman"/>
                <w:b/>
                <w:bCs/>
              </w:rPr>
            </w:pPr>
          </w:p>
          <w:p w:rsidR="003D63C1" w:rsidRPr="00E749CB" w:rsidRDefault="003D63C1" w:rsidP="00E749CB">
            <w:pPr>
              <w:tabs>
                <w:tab w:val="left" w:pos="-2127"/>
              </w:tabs>
              <w:jc w:val="both"/>
              <w:rPr>
                <w:bCs/>
                <w:sz w:val="24"/>
                <w:szCs w:val="24"/>
              </w:rPr>
            </w:pPr>
            <w:r w:rsidRPr="00E749CB">
              <w:rPr>
                <w:bCs/>
                <w:sz w:val="24"/>
                <w:szCs w:val="24"/>
              </w:rPr>
              <w:t xml:space="preserve">Συνολικού Προϋπολογισμού: 2.800.000,00  € με το Φ.Π.Α. </w:t>
            </w:r>
          </w:p>
          <w:p w:rsidR="0014035F" w:rsidRPr="00E749CB" w:rsidRDefault="003D63C1" w:rsidP="00E749CB">
            <w:pPr>
              <w:jc w:val="both"/>
              <w:rPr>
                <w:sz w:val="24"/>
                <w:szCs w:val="24"/>
                <w:u w:val="none"/>
              </w:rPr>
            </w:pPr>
            <w:proofErr w:type="spellStart"/>
            <w:r w:rsidRPr="00E749CB">
              <w:rPr>
                <w:sz w:val="24"/>
                <w:szCs w:val="24"/>
                <w:u w:val="none"/>
                <w:lang w:eastAsia="en-US"/>
              </w:rPr>
              <w:t>Εισηγ.Αντιπεριφερειάρχης</w:t>
            </w:r>
            <w:proofErr w:type="spellEnd"/>
            <w:r w:rsidRPr="00E749CB">
              <w:rPr>
                <w:sz w:val="24"/>
                <w:szCs w:val="24"/>
                <w:u w:val="none"/>
                <w:lang w:eastAsia="en-US"/>
              </w:rPr>
              <w:t xml:space="preserve"> </w:t>
            </w:r>
            <w:proofErr w:type="spellStart"/>
            <w:r w:rsidRPr="00E749CB">
              <w:rPr>
                <w:sz w:val="24"/>
                <w:szCs w:val="24"/>
                <w:u w:val="none"/>
                <w:lang w:eastAsia="en-US"/>
              </w:rPr>
              <w:t>κ.Νούσιος</w:t>
            </w:r>
            <w:proofErr w:type="spellEnd"/>
            <w:r w:rsidRPr="00E749CB">
              <w:rPr>
                <w:sz w:val="24"/>
                <w:szCs w:val="24"/>
                <w:u w:val="none"/>
                <w:lang w:eastAsia="en-US"/>
              </w:rPr>
              <w:t xml:space="preserve"> </w:t>
            </w:r>
          </w:p>
        </w:tc>
      </w:tr>
      <w:tr w:rsidR="0014035F" w:rsidRPr="007A26C9" w:rsidTr="0014035F">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14035F" w:rsidRPr="0014035F" w:rsidRDefault="0014035F" w:rsidP="00D33554">
            <w:pPr>
              <w:jc w:val="both"/>
              <w:rPr>
                <w:rStyle w:val="a7"/>
                <w:rFonts w:eastAsia="Calibri"/>
                <w:i w:val="0"/>
                <w:sz w:val="24"/>
                <w:szCs w:val="24"/>
                <w:u w:val="none"/>
                <w:lang w:eastAsia="en-US"/>
              </w:rPr>
            </w:pPr>
            <w:r w:rsidRPr="007A26C9">
              <w:rPr>
                <w:rStyle w:val="a7"/>
                <w:rFonts w:eastAsia="Calibri"/>
                <w:i w:val="0"/>
                <w:sz w:val="24"/>
                <w:szCs w:val="24"/>
                <w:u w:val="none"/>
                <w:lang w:eastAsia="en-US"/>
              </w:rPr>
              <w:t>Λ3</w:t>
            </w:r>
            <w:r>
              <w:rPr>
                <w:rStyle w:val="a7"/>
                <w:rFonts w:eastAsia="Calibri"/>
                <w:i w:val="0"/>
                <w:sz w:val="24"/>
                <w:szCs w:val="24"/>
                <w:u w:val="none"/>
                <w:lang w:eastAsia="en-US"/>
              </w:rPr>
              <w:t>4</w:t>
            </w:r>
          </w:p>
        </w:tc>
        <w:tc>
          <w:tcPr>
            <w:tcW w:w="10307" w:type="dxa"/>
            <w:tcBorders>
              <w:top w:val="single" w:sz="4" w:space="0" w:color="auto"/>
              <w:left w:val="single" w:sz="4" w:space="0" w:color="auto"/>
              <w:bottom w:val="single" w:sz="4" w:space="0" w:color="auto"/>
              <w:right w:val="single" w:sz="4" w:space="0" w:color="auto"/>
            </w:tcBorders>
            <w:hideMark/>
          </w:tcPr>
          <w:p w:rsidR="007F36EC" w:rsidRPr="00E749CB" w:rsidRDefault="007F36EC" w:rsidP="00E749CB">
            <w:pPr>
              <w:pStyle w:val="Default"/>
              <w:rPr>
                <w:rFonts w:ascii="Times New Roman" w:hAnsi="Times New Roman" w:cs="Times New Roman"/>
              </w:rPr>
            </w:pPr>
            <w:r w:rsidRPr="00E749CB">
              <w:rPr>
                <w:rFonts w:ascii="Times New Roman" w:hAnsi="Times New Roman" w:cs="Times New Roman"/>
                <w:b/>
                <w:bCs/>
              </w:rPr>
              <w:t>Έγκριση αναθέσεων</w:t>
            </w:r>
            <w:r w:rsidRPr="00E749CB">
              <w:rPr>
                <w:rFonts w:ascii="Times New Roman" w:hAnsi="Times New Roman" w:cs="Times New Roman"/>
              </w:rPr>
              <w:t xml:space="preserve"> </w:t>
            </w:r>
            <w:r w:rsidRPr="00E749CB">
              <w:rPr>
                <w:rFonts w:ascii="Times New Roman" w:hAnsi="Times New Roman" w:cs="Times New Roman"/>
                <w:b/>
                <w:bCs/>
              </w:rPr>
              <w:t xml:space="preserve">του έργου ΜΕ ΤΙΤΛΟ </w:t>
            </w:r>
            <w:r w:rsidRPr="00E749CB">
              <w:rPr>
                <w:rFonts w:ascii="Times New Roman" w:hAnsi="Times New Roman" w:cs="Times New Roman"/>
              </w:rPr>
              <w:t xml:space="preserve">«ANTIMETΩΠΙΣΗ ΦΥΣΙΚΩΝ ΚΑΤΑΣΤΡΟΦΩΝ ΠΕΡΙΦΕΡΕΙΑ ΘΕΣΣΑΛΙΑΣ (ΘΕΟΜΗΝΙΑ DANIEL και ΠΥΡΚΑΓΙΑ </w:t>
            </w:r>
            <w:r w:rsidRPr="00E749CB">
              <w:rPr>
                <w:rFonts w:ascii="Times New Roman" w:hAnsi="Times New Roman" w:cs="Times New Roman"/>
                <w:color w:val="auto"/>
              </w:rPr>
              <w:t xml:space="preserve">ΜΑΓΝΗΣΙΑΣ)» με Κωδικό ΟΠΣ 5221277 στο «ΤΠΑ ΥΠΟΥΡΓΕΙΟΥ ΕΣΩΤΕΡΙΚΩΝ 2021-2025» </w:t>
            </w:r>
            <w:r w:rsidRPr="00E749CB">
              <w:rPr>
                <w:rFonts w:ascii="Times New Roman" w:hAnsi="Times New Roman" w:cs="Times New Roman"/>
              </w:rPr>
              <w:t xml:space="preserve"> </w:t>
            </w:r>
            <w:r w:rsidRPr="00E749CB">
              <w:rPr>
                <w:rFonts w:ascii="Times New Roman" w:hAnsi="Times New Roman" w:cs="Times New Roman"/>
                <w:color w:val="auto"/>
              </w:rPr>
              <w:t>ΥΠΟΕΡΓΟ 14  ¨ΑΠΟΚΑΤΑΣΤΑΣΕΙΣ ΜΕΤΑ ΑΠΟ ΠΛΗΜΜΥΡΕΣ ΣΤΙΣ ΥΠΟΔΟΜΕΣ – ΑΝΑΧΩΜΑΤΑ –ΟΔΟΥΣ ΑΡΜΟΔΙΟΤΗΤΑΣ Δ.Τ.Ε. ΠΕΡΙΦΕΡΕΙΑΣ ΘΕΣΣΑΛΙΑΣ ¨</w:t>
            </w:r>
            <w:r w:rsidRPr="00E749CB">
              <w:rPr>
                <w:rFonts w:ascii="Times New Roman" w:hAnsi="Times New Roman" w:cs="Times New Roman"/>
                <w:b/>
                <w:bCs/>
              </w:rPr>
              <w:t xml:space="preserve">, σύμφωνα με την διαδικασία των άρθρων του Ν. 4412/2016 όπως τροποποιήθηκε και ισχύει:   </w:t>
            </w:r>
          </w:p>
          <w:p w:rsidR="007F36EC" w:rsidRPr="00E749CB" w:rsidRDefault="007F36EC" w:rsidP="00E749CB">
            <w:pPr>
              <w:pStyle w:val="Default"/>
              <w:numPr>
                <w:ilvl w:val="0"/>
                <w:numId w:val="13"/>
              </w:numPr>
              <w:jc w:val="both"/>
              <w:rPr>
                <w:rFonts w:ascii="Times New Roman" w:hAnsi="Times New Roman" w:cs="Times New Roman"/>
                <w:b/>
                <w:bCs/>
              </w:rPr>
            </w:pPr>
            <w:r w:rsidRPr="00E749CB">
              <w:rPr>
                <w:rFonts w:ascii="Times New Roman" w:hAnsi="Times New Roman" w:cs="Times New Roman"/>
                <w:b/>
                <w:bCs/>
              </w:rPr>
              <w:t>32 Προσφυγή στην διαδικασία με διαπραγμάτευση χωρίς προηγούμενη δημοσίευση  και ιδιαίτερα της παρ 2γ.</w:t>
            </w:r>
          </w:p>
          <w:p w:rsidR="007F36EC" w:rsidRPr="00E749CB" w:rsidRDefault="007F36EC" w:rsidP="00E749CB">
            <w:pPr>
              <w:pStyle w:val="Default"/>
              <w:numPr>
                <w:ilvl w:val="0"/>
                <w:numId w:val="13"/>
              </w:numPr>
              <w:jc w:val="both"/>
              <w:rPr>
                <w:rFonts w:ascii="Times New Roman" w:hAnsi="Times New Roman" w:cs="Times New Roman"/>
                <w:b/>
                <w:bCs/>
              </w:rPr>
            </w:pPr>
            <w:r w:rsidRPr="00E749CB">
              <w:rPr>
                <w:rFonts w:ascii="Times New Roman" w:hAnsi="Times New Roman" w:cs="Times New Roman"/>
                <w:b/>
                <w:bCs/>
              </w:rPr>
              <w:t>59 περί Υποδιαίρεσης συμβάσεων σε Τμήματα.</w:t>
            </w:r>
          </w:p>
          <w:p w:rsidR="007F36EC" w:rsidRPr="00E749CB" w:rsidRDefault="007F36EC" w:rsidP="00E749CB">
            <w:pPr>
              <w:pStyle w:val="Default"/>
              <w:numPr>
                <w:ilvl w:val="0"/>
                <w:numId w:val="13"/>
              </w:numPr>
              <w:jc w:val="both"/>
              <w:rPr>
                <w:rFonts w:ascii="Times New Roman" w:hAnsi="Times New Roman" w:cs="Times New Roman"/>
                <w:b/>
                <w:bCs/>
              </w:rPr>
            </w:pPr>
            <w:r w:rsidRPr="00E749CB">
              <w:rPr>
                <w:rFonts w:ascii="Times New Roman" w:hAnsi="Times New Roman" w:cs="Times New Roman"/>
                <w:b/>
                <w:bCs/>
              </w:rPr>
              <w:t>118 περί απευθείας αναθέσεων .</w:t>
            </w:r>
          </w:p>
          <w:p w:rsidR="007F36EC" w:rsidRPr="00E749CB" w:rsidRDefault="007F36EC" w:rsidP="00E749CB">
            <w:pPr>
              <w:pStyle w:val="Default"/>
              <w:numPr>
                <w:ilvl w:val="0"/>
                <w:numId w:val="13"/>
              </w:numPr>
              <w:jc w:val="both"/>
              <w:rPr>
                <w:rFonts w:ascii="Times New Roman" w:hAnsi="Times New Roman" w:cs="Times New Roman"/>
                <w:b/>
                <w:bCs/>
              </w:rPr>
            </w:pPr>
            <w:r w:rsidRPr="00E749CB">
              <w:rPr>
                <w:rFonts w:ascii="Times New Roman" w:hAnsi="Times New Roman" w:cs="Times New Roman"/>
                <w:b/>
                <w:bCs/>
              </w:rPr>
              <w:t>134 &amp; 177  περί αυτεπιστασίας .</w:t>
            </w:r>
          </w:p>
          <w:p w:rsidR="007F36EC" w:rsidRPr="00E749CB" w:rsidRDefault="007F36EC" w:rsidP="00E749CB">
            <w:pPr>
              <w:pStyle w:val="Default"/>
              <w:numPr>
                <w:ilvl w:val="0"/>
                <w:numId w:val="13"/>
              </w:numPr>
              <w:jc w:val="both"/>
              <w:rPr>
                <w:rFonts w:ascii="Times New Roman" w:hAnsi="Times New Roman" w:cs="Times New Roman"/>
                <w:b/>
                <w:bCs/>
              </w:rPr>
            </w:pPr>
            <w:r w:rsidRPr="00E749CB">
              <w:rPr>
                <w:rFonts w:ascii="Times New Roman" w:hAnsi="Times New Roman" w:cs="Times New Roman"/>
                <w:b/>
                <w:bCs/>
              </w:rPr>
              <w:t>303 παρ 4 περί συστημάτων προεπιλογής .</w:t>
            </w:r>
          </w:p>
          <w:p w:rsidR="007F36EC" w:rsidRPr="00E749CB" w:rsidRDefault="007F36EC" w:rsidP="00E749CB">
            <w:pPr>
              <w:pStyle w:val="Default"/>
              <w:ind w:left="720"/>
              <w:jc w:val="both"/>
              <w:rPr>
                <w:rFonts w:ascii="Times New Roman" w:hAnsi="Times New Roman" w:cs="Times New Roman"/>
                <w:b/>
                <w:bCs/>
              </w:rPr>
            </w:pPr>
          </w:p>
          <w:p w:rsidR="007F36EC" w:rsidRPr="00E749CB" w:rsidRDefault="007F36EC" w:rsidP="00E749CB">
            <w:pPr>
              <w:tabs>
                <w:tab w:val="left" w:pos="-2127"/>
              </w:tabs>
              <w:jc w:val="both"/>
              <w:rPr>
                <w:bCs/>
                <w:sz w:val="24"/>
                <w:szCs w:val="24"/>
              </w:rPr>
            </w:pPr>
            <w:r w:rsidRPr="00E749CB">
              <w:rPr>
                <w:bCs/>
                <w:sz w:val="24"/>
                <w:szCs w:val="24"/>
              </w:rPr>
              <w:t xml:space="preserve">Συνολικού Προϋπολογισμού: 2.800.000,00  € με το Φ.Π.Α. </w:t>
            </w:r>
          </w:p>
          <w:p w:rsidR="0014035F" w:rsidRPr="00E749CB" w:rsidRDefault="007F36EC" w:rsidP="00E749CB">
            <w:pPr>
              <w:jc w:val="both"/>
              <w:rPr>
                <w:sz w:val="24"/>
                <w:szCs w:val="24"/>
                <w:u w:val="none"/>
              </w:rPr>
            </w:pPr>
            <w:proofErr w:type="spellStart"/>
            <w:r w:rsidRPr="00E749CB">
              <w:rPr>
                <w:sz w:val="24"/>
                <w:szCs w:val="24"/>
                <w:u w:val="none"/>
              </w:rPr>
              <w:t>Εισηγ.Αντιπεριφερειάρχης</w:t>
            </w:r>
            <w:proofErr w:type="spellEnd"/>
            <w:r w:rsidRPr="00E749CB">
              <w:rPr>
                <w:sz w:val="24"/>
                <w:szCs w:val="24"/>
                <w:u w:val="none"/>
              </w:rPr>
              <w:t xml:space="preserve"> </w:t>
            </w:r>
            <w:proofErr w:type="spellStart"/>
            <w:r w:rsidRPr="00E749CB">
              <w:rPr>
                <w:sz w:val="24"/>
                <w:szCs w:val="24"/>
                <w:u w:val="none"/>
              </w:rPr>
              <w:t>κ.Μιχαλάκης</w:t>
            </w:r>
            <w:proofErr w:type="spellEnd"/>
            <w:r w:rsidRPr="00E749CB">
              <w:rPr>
                <w:sz w:val="24"/>
                <w:szCs w:val="24"/>
                <w:u w:val="none"/>
              </w:rPr>
              <w:t xml:space="preserve"> </w:t>
            </w:r>
          </w:p>
        </w:tc>
      </w:tr>
      <w:tr w:rsidR="009136D1" w:rsidRPr="007A26C9" w:rsidTr="009136D1">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9136D1" w:rsidRPr="0014035F" w:rsidRDefault="009136D1" w:rsidP="00F31997">
            <w:pPr>
              <w:jc w:val="both"/>
              <w:rPr>
                <w:rStyle w:val="a7"/>
                <w:rFonts w:eastAsia="Calibri"/>
                <w:i w:val="0"/>
                <w:sz w:val="24"/>
                <w:szCs w:val="24"/>
                <w:u w:val="none"/>
                <w:lang w:eastAsia="en-US"/>
              </w:rPr>
            </w:pPr>
            <w:r w:rsidRPr="007A26C9">
              <w:rPr>
                <w:rStyle w:val="a7"/>
                <w:rFonts w:eastAsia="Calibri"/>
                <w:i w:val="0"/>
                <w:sz w:val="24"/>
                <w:szCs w:val="24"/>
                <w:u w:val="none"/>
                <w:lang w:eastAsia="en-US"/>
              </w:rPr>
              <w:t>Λ3</w:t>
            </w:r>
            <w:r>
              <w:rPr>
                <w:rStyle w:val="a7"/>
                <w:rFonts w:eastAsia="Calibri"/>
                <w:i w:val="0"/>
                <w:sz w:val="24"/>
                <w:szCs w:val="24"/>
                <w:u w:val="none"/>
                <w:lang w:eastAsia="en-US"/>
              </w:rPr>
              <w:t>5</w:t>
            </w:r>
          </w:p>
        </w:tc>
        <w:tc>
          <w:tcPr>
            <w:tcW w:w="10307" w:type="dxa"/>
            <w:tcBorders>
              <w:top w:val="single" w:sz="4" w:space="0" w:color="auto"/>
              <w:left w:val="single" w:sz="4" w:space="0" w:color="auto"/>
              <w:bottom w:val="single" w:sz="4" w:space="0" w:color="auto"/>
              <w:right w:val="single" w:sz="4" w:space="0" w:color="auto"/>
            </w:tcBorders>
            <w:hideMark/>
          </w:tcPr>
          <w:p w:rsidR="009136D1" w:rsidRPr="009136D1" w:rsidRDefault="009136D1" w:rsidP="009136D1">
            <w:pPr>
              <w:pStyle w:val="Default"/>
              <w:jc w:val="both"/>
              <w:rPr>
                <w:rFonts w:ascii="Times New Roman" w:hAnsi="Times New Roman" w:cs="Times New Roman"/>
                <w:b/>
                <w:bCs/>
              </w:rPr>
            </w:pPr>
            <w:r w:rsidRPr="009136D1">
              <w:rPr>
                <w:rFonts w:ascii="Times New Roman" w:hAnsi="Times New Roman" w:cs="Times New Roman"/>
                <w:b/>
                <w:bCs/>
              </w:rPr>
              <w:t xml:space="preserve">Έγκριση  α) τροποποίησης του προγράμματος και ο προϋπολογισμός των χριστουγεννιάτικων εκδηλώσεων της </w:t>
            </w:r>
            <w:proofErr w:type="spellStart"/>
            <w:r w:rsidRPr="009136D1">
              <w:rPr>
                <w:rFonts w:ascii="Times New Roman" w:hAnsi="Times New Roman" w:cs="Times New Roman"/>
                <w:b/>
                <w:bCs/>
              </w:rPr>
              <w:t>Π.Ε.Λάρισας</w:t>
            </w:r>
            <w:proofErr w:type="spellEnd"/>
            <w:r w:rsidRPr="009136D1">
              <w:rPr>
                <w:rFonts w:ascii="Times New Roman" w:hAnsi="Times New Roman" w:cs="Times New Roman"/>
                <w:b/>
                <w:bCs/>
              </w:rPr>
              <w:t xml:space="preserve"> – Περιφέρειας Θεσσαλίας   και ο προϋπολογισμός &amp; β)   προσφυγή στη διαδικασία με διαπραγμάτευση χωρίς προηγούμενη δημοσίευση (άρθρο 32 ν. 4412/2016) για </w:t>
            </w:r>
            <w:r w:rsidRPr="009136D1">
              <w:rPr>
                <w:rFonts w:ascii="Times New Roman" w:hAnsi="Times New Roman" w:cs="Times New Roman"/>
                <w:b/>
                <w:bCs/>
              </w:rPr>
              <w:lastRenderedPageBreak/>
              <w:t xml:space="preserve">την ανάθεση δημοσίων συμβάσεων παροχής υπηρεσιών διοργάνωσης εκδηλώσεων στα πλαίσια των  χριστουγεννιάτικων εκδηλώσεων της </w:t>
            </w:r>
            <w:proofErr w:type="spellStart"/>
            <w:r w:rsidRPr="009136D1">
              <w:rPr>
                <w:rFonts w:ascii="Times New Roman" w:hAnsi="Times New Roman" w:cs="Times New Roman"/>
                <w:b/>
                <w:bCs/>
              </w:rPr>
              <w:t>Π.ΕΛάρισας</w:t>
            </w:r>
            <w:proofErr w:type="spellEnd"/>
            <w:r w:rsidRPr="009136D1">
              <w:rPr>
                <w:rFonts w:ascii="Times New Roman" w:hAnsi="Times New Roman" w:cs="Times New Roman"/>
                <w:b/>
                <w:bCs/>
              </w:rPr>
              <w:t xml:space="preserve"> – Περιφέρειας Θεσσαλίας. </w:t>
            </w:r>
            <w:proofErr w:type="spellStart"/>
            <w:r w:rsidRPr="009136D1">
              <w:rPr>
                <w:rFonts w:ascii="Times New Roman" w:hAnsi="Times New Roman" w:cs="Times New Roman"/>
                <w:b/>
                <w:bCs/>
              </w:rPr>
              <w:t>Εισηγ.κ.Πατουλιώτης</w:t>
            </w:r>
            <w:proofErr w:type="spellEnd"/>
            <w:r w:rsidRPr="009136D1">
              <w:rPr>
                <w:rFonts w:ascii="Times New Roman" w:hAnsi="Times New Roman" w:cs="Times New Roman"/>
                <w:b/>
                <w:bCs/>
              </w:rPr>
              <w:t xml:space="preserve"> </w:t>
            </w:r>
          </w:p>
        </w:tc>
      </w:tr>
      <w:tr w:rsidR="00963DD3" w:rsidRPr="007A26C9" w:rsidTr="00963DD3">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963DD3" w:rsidRPr="0014035F" w:rsidRDefault="00963DD3" w:rsidP="00B2736B">
            <w:pPr>
              <w:jc w:val="both"/>
              <w:rPr>
                <w:rStyle w:val="a7"/>
                <w:rFonts w:eastAsia="Calibri"/>
                <w:i w:val="0"/>
                <w:sz w:val="24"/>
                <w:szCs w:val="24"/>
                <w:u w:val="none"/>
                <w:lang w:eastAsia="en-US"/>
              </w:rPr>
            </w:pPr>
            <w:r w:rsidRPr="007A26C9">
              <w:rPr>
                <w:rStyle w:val="a7"/>
                <w:rFonts w:eastAsia="Calibri"/>
                <w:i w:val="0"/>
                <w:sz w:val="24"/>
                <w:szCs w:val="24"/>
                <w:u w:val="none"/>
                <w:lang w:eastAsia="en-US"/>
              </w:rPr>
              <w:lastRenderedPageBreak/>
              <w:t>Λ3</w:t>
            </w:r>
            <w:r>
              <w:rPr>
                <w:rStyle w:val="a7"/>
                <w:rFonts w:eastAsia="Calibri"/>
                <w:i w:val="0"/>
                <w:sz w:val="24"/>
                <w:szCs w:val="24"/>
                <w:u w:val="none"/>
                <w:lang w:eastAsia="en-US"/>
              </w:rPr>
              <w:t>6</w:t>
            </w:r>
          </w:p>
        </w:tc>
        <w:tc>
          <w:tcPr>
            <w:tcW w:w="10307" w:type="dxa"/>
            <w:tcBorders>
              <w:top w:val="single" w:sz="4" w:space="0" w:color="auto"/>
              <w:left w:val="single" w:sz="4" w:space="0" w:color="auto"/>
              <w:bottom w:val="single" w:sz="4" w:space="0" w:color="auto"/>
              <w:right w:val="single" w:sz="4" w:space="0" w:color="auto"/>
            </w:tcBorders>
            <w:hideMark/>
          </w:tcPr>
          <w:p w:rsidR="00963DD3" w:rsidRPr="00963DD3" w:rsidRDefault="00963DD3" w:rsidP="00963DD3">
            <w:pPr>
              <w:jc w:val="both"/>
              <w:rPr>
                <w:sz w:val="24"/>
                <w:szCs w:val="24"/>
                <w:u w:val="none"/>
              </w:rPr>
            </w:pPr>
            <w:r w:rsidRPr="00963DD3">
              <w:rPr>
                <w:sz w:val="24"/>
                <w:szCs w:val="24"/>
                <w:u w:val="none"/>
              </w:rPr>
              <w:t xml:space="preserve">Έγκριση ορισμού μελών συλλογικού οργάνου που αφορά </w:t>
            </w:r>
            <w:r w:rsidRPr="00963DD3">
              <w:rPr>
                <w:bCs/>
                <w:sz w:val="24"/>
                <w:szCs w:val="24"/>
                <w:u w:val="none"/>
              </w:rPr>
              <w:t>παραλαβή υλικών και πιστοποίηση παροχής υπηρεσιών/εργασιών</w:t>
            </w:r>
            <w:r w:rsidRPr="00963DD3">
              <w:rPr>
                <w:sz w:val="24"/>
                <w:szCs w:val="24"/>
                <w:u w:val="none"/>
              </w:rPr>
              <w:t xml:space="preserve"> αρμοδιότητας Δ/σης Ανάπτυξης Π.Ε. Λάρισας για το έτος 2024. </w:t>
            </w:r>
            <w:proofErr w:type="spellStart"/>
            <w:r w:rsidRPr="00963DD3">
              <w:rPr>
                <w:sz w:val="24"/>
                <w:szCs w:val="24"/>
                <w:u w:val="none"/>
              </w:rPr>
              <w:t>Εισηγ.κ.Αναστασιάδης</w:t>
            </w:r>
            <w:proofErr w:type="spellEnd"/>
            <w:r w:rsidRPr="00963DD3">
              <w:rPr>
                <w:sz w:val="24"/>
                <w:szCs w:val="24"/>
                <w:u w:val="none"/>
              </w:rPr>
              <w:t xml:space="preserve"> </w:t>
            </w:r>
          </w:p>
        </w:tc>
      </w:tr>
    </w:tbl>
    <w:p w:rsidR="00393B20" w:rsidRPr="007A26C9" w:rsidRDefault="00393B20" w:rsidP="007A26C9">
      <w:pPr>
        <w:pStyle w:val="Default"/>
        <w:jc w:val="both"/>
        <w:rPr>
          <w:rFonts w:ascii="Calibri" w:hAnsi="Calibri" w:cs="Calibri"/>
          <w:b/>
          <w:bCs/>
          <w:sz w:val="22"/>
          <w:szCs w:val="22"/>
        </w:rPr>
      </w:pPr>
    </w:p>
    <w:p w:rsidR="00490608" w:rsidRPr="007A26C9" w:rsidRDefault="00490608" w:rsidP="007A26C9">
      <w:pPr>
        <w:jc w:val="both"/>
        <w:rPr>
          <w:sz w:val="24"/>
          <w:szCs w:val="24"/>
          <w:u w:val="none"/>
        </w:rPr>
      </w:pPr>
      <w:r w:rsidRPr="007A26C9">
        <w:rPr>
          <w:u w:val="none"/>
        </w:rPr>
        <w:t>ΠΕΡΙΦΕΡΕΙΑΚΗ ΕΝΟΤΗΤΑ ΜΑΓΝΗΣΙΑΣ &amp; ΣΠΟΡΑΔΩΝ</w:t>
      </w:r>
    </w:p>
    <w:p w:rsidR="009B531B" w:rsidRPr="007A26C9" w:rsidRDefault="00490608" w:rsidP="007A26C9">
      <w:pPr>
        <w:jc w:val="both"/>
        <w:rPr>
          <w:u w:val="none"/>
        </w:rPr>
      </w:pPr>
      <w:r w:rsidRPr="007A26C9">
        <w:rPr>
          <w:u w:val="none"/>
        </w:rPr>
        <w:tab/>
      </w:r>
    </w:p>
    <w:tbl>
      <w:tblPr>
        <w:tblW w:w="11059" w:type="dxa"/>
        <w:tblInd w:w="-1310" w:type="dxa"/>
        <w:tblLayout w:type="fixed"/>
        <w:tblLook w:val="04A0"/>
      </w:tblPr>
      <w:tblGrid>
        <w:gridCol w:w="992"/>
        <w:gridCol w:w="10067"/>
      </w:tblGrid>
      <w:tr w:rsidR="009B531B" w:rsidRPr="007A26C9" w:rsidTr="007B4141">
        <w:trPr>
          <w:trHeight w:val="691"/>
        </w:trPr>
        <w:tc>
          <w:tcPr>
            <w:tcW w:w="992" w:type="dxa"/>
            <w:tcBorders>
              <w:top w:val="single" w:sz="4" w:space="0" w:color="000000"/>
              <w:left w:val="single" w:sz="4" w:space="0" w:color="000000"/>
              <w:bottom w:val="single" w:sz="4" w:space="0" w:color="000000"/>
              <w:right w:val="nil"/>
            </w:tcBorders>
            <w:hideMark/>
          </w:tcPr>
          <w:p w:rsidR="009B531B" w:rsidRPr="006E12EA" w:rsidRDefault="009B531B" w:rsidP="007A26C9">
            <w:pPr>
              <w:pStyle w:val="21"/>
              <w:jc w:val="both"/>
              <w:rPr>
                <w:rFonts w:ascii="Times New Roman" w:hAnsi="Times New Roman" w:cs="Times New Roman"/>
                <w:sz w:val="24"/>
                <w:szCs w:val="24"/>
                <w:u w:val="none"/>
              </w:rPr>
            </w:pPr>
            <w:r w:rsidRPr="006E12EA">
              <w:rPr>
                <w:rFonts w:ascii="Times New Roman" w:hAnsi="Times New Roman" w:cs="Times New Roman"/>
                <w:sz w:val="24"/>
                <w:szCs w:val="24"/>
                <w:u w:val="none"/>
              </w:rPr>
              <w:t>ΜΣ1</w:t>
            </w:r>
          </w:p>
        </w:tc>
        <w:tc>
          <w:tcPr>
            <w:tcW w:w="10067" w:type="dxa"/>
            <w:tcBorders>
              <w:top w:val="single" w:sz="4" w:space="0" w:color="000000"/>
              <w:left w:val="single" w:sz="4" w:space="0" w:color="000000"/>
              <w:bottom w:val="single" w:sz="4" w:space="0" w:color="000000"/>
              <w:right w:val="single" w:sz="4" w:space="0" w:color="000000"/>
            </w:tcBorders>
            <w:hideMark/>
          </w:tcPr>
          <w:p w:rsidR="009B531B" w:rsidRPr="006E12EA" w:rsidRDefault="009B531B" w:rsidP="006E12EA">
            <w:pPr>
              <w:pStyle w:val="a3"/>
              <w:jc w:val="both"/>
              <w:rPr>
                <w:rFonts w:ascii="Times New Roman" w:hAnsi="Times New Roman" w:cs="Times New Roman"/>
                <w:kern w:val="16"/>
                <w:u w:val="none"/>
              </w:rPr>
            </w:pPr>
            <w:r w:rsidRPr="006E12EA">
              <w:rPr>
                <w:rFonts w:ascii="Times New Roman" w:hAnsi="Times New Roman" w:cs="Times New Roman"/>
                <w:u w:val="none"/>
              </w:rPr>
              <w:t xml:space="preserve">          </w:t>
            </w:r>
            <w:r w:rsidRPr="006E12EA">
              <w:rPr>
                <w:rFonts w:ascii="Times New Roman" w:hAnsi="Times New Roman" w:cs="Times New Roman"/>
                <w:color w:val="000000"/>
                <w:u w:val="none"/>
              </w:rPr>
              <w:t xml:space="preserve">Ανάθεση εκτέλεσης δρομολογίων μεταφοράς μαθητών </w:t>
            </w:r>
            <w:r w:rsidRPr="006E12EA">
              <w:rPr>
                <w:rFonts w:ascii="Times New Roman" w:hAnsi="Times New Roman" w:cs="Times New Roman"/>
                <w:u w:val="none"/>
              </w:rPr>
              <w:t xml:space="preserve">για το υποχρεωτικό μάθημα κολύμβησης </w:t>
            </w:r>
            <w:proofErr w:type="spellStart"/>
            <w:r w:rsidRPr="006E12EA">
              <w:rPr>
                <w:rFonts w:ascii="Times New Roman" w:hAnsi="Times New Roman" w:cs="Times New Roman"/>
                <w:u w:val="none"/>
              </w:rPr>
              <w:t>σχολ</w:t>
            </w:r>
            <w:proofErr w:type="spellEnd"/>
            <w:r w:rsidRPr="006E12EA">
              <w:rPr>
                <w:rFonts w:ascii="Times New Roman" w:hAnsi="Times New Roman" w:cs="Times New Roman"/>
                <w:u w:val="none"/>
              </w:rPr>
              <w:t xml:space="preserve">. έτους 2023-2024, </w:t>
            </w:r>
            <w:r w:rsidRPr="006E12EA">
              <w:rPr>
                <w:rFonts w:ascii="Times New Roman" w:hAnsi="Times New Roman" w:cs="Times New Roman"/>
                <w:color w:val="000000"/>
                <w:u w:val="none"/>
              </w:rPr>
              <w:t xml:space="preserve">κατόπιν της </w:t>
            </w:r>
            <w:proofErr w:type="spellStart"/>
            <w:r w:rsidRPr="006E12EA">
              <w:rPr>
                <w:rFonts w:ascii="Times New Roman" w:hAnsi="Times New Roman" w:cs="Times New Roman"/>
                <w:color w:val="000000"/>
                <w:u w:val="none"/>
              </w:rPr>
              <w:t>αριθμ</w:t>
            </w:r>
            <w:proofErr w:type="spellEnd"/>
            <w:r w:rsidRPr="006E12EA">
              <w:rPr>
                <w:rFonts w:ascii="Times New Roman" w:hAnsi="Times New Roman" w:cs="Times New Roman"/>
                <w:color w:val="000000"/>
                <w:u w:val="none"/>
              </w:rPr>
              <w:t xml:space="preserve">. </w:t>
            </w:r>
            <w:r w:rsidRPr="006E12EA">
              <w:rPr>
                <w:rFonts w:ascii="Times New Roman" w:hAnsi="Times New Roman" w:cs="Times New Roman"/>
                <w:u w:val="none"/>
              </w:rPr>
              <w:t>449488</w:t>
            </w:r>
            <w:r w:rsidRPr="006E12EA">
              <w:rPr>
                <w:rFonts w:ascii="Times New Roman" w:hAnsi="Times New Roman" w:cs="Times New Roman"/>
                <w:color w:val="000000"/>
                <w:u w:val="none"/>
              </w:rPr>
              <w:t>/</w:t>
            </w:r>
            <w:r w:rsidRPr="006E12EA">
              <w:rPr>
                <w:rFonts w:ascii="Times New Roman" w:hAnsi="Times New Roman" w:cs="Times New Roman"/>
                <w:u w:val="none"/>
              </w:rPr>
              <w:t>10-11-2023 (23PROC013750295) ανοικτής πρόσκλησης σε διαπραγμάτευση</w:t>
            </w:r>
            <w:r w:rsidR="00BD403D" w:rsidRPr="006E12EA">
              <w:rPr>
                <w:rFonts w:ascii="Times New Roman" w:hAnsi="Times New Roman" w:cs="Times New Roman"/>
                <w:u w:val="none"/>
              </w:rPr>
              <w:t xml:space="preserve"> </w:t>
            </w:r>
            <w:proofErr w:type="spellStart"/>
            <w:r w:rsidRPr="006E12EA">
              <w:rPr>
                <w:rFonts w:ascii="Times New Roman" w:hAnsi="Times New Roman" w:cs="Times New Roman"/>
                <w:u w:val="none"/>
              </w:rPr>
              <w:t>Εισηγ</w:t>
            </w:r>
            <w:proofErr w:type="spellEnd"/>
            <w:r w:rsidRPr="006E12EA">
              <w:rPr>
                <w:rFonts w:ascii="Times New Roman" w:hAnsi="Times New Roman" w:cs="Times New Roman"/>
                <w:u w:val="none"/>
              </w:rPr>
              <w:t>.</w:t>
            </w:r>
            <w:r w:rsidR="00450E53">
              <w:rPr>
                <w:rFonts w:ascii="Times New Roman" w:hAnsi="Times New Roman" w:cs="Times New Roman"/>
                <w:u w:val="none"/>
                <w:lang w:val="en-US"/>
              </w:rPr>
              <w:t xml:space="preserve"> </w:t>
            </w:r>
            <w:proofErr w:type="spellStart"/>
            <w:r w:rsidR="00450E53">
              <w:rPr>
                <w:rFonts w:ascii="Times New Roman" w:hAnsi="Times New Roman" w:cs="Times New Roman"/>
                <w:u w:val="none"/>
              </w:rPr>
              <w:t>Αντιπεριφερειάρχης</w:t>
            </w:r>
            <w:proofErr w:type="spellEnd"/>
            <w:r w:rsidR="00450E53">
              <w:rPr>
                <w:rFonts w:ascii="Times New Roman" w:hAnsi="Times New Roman" w:cs="Times New Roman"/>
                <w:u w:val="none"/>
              </w:rPr>
              <w:t xml:space="preserve"> </w:t>
            </w:r>
            <w:r w:rsidRPr="006E12EA">
              <w:rPr>
                <w:rFonts w:ascii="Times New Roman" w:hAnsi="Times New Roman" w:cs="Times New Roman"/>
                <w:u w:val="none"/>
              </w:rPr>
              <w:t xml:space="preserve">κ.  </w:t>
            </w:r>
            <w:proofErr w:type="spellStart"/>
            <w:r w:rsidRPr="006E12EA">
              <w:rPr>
                <w:rFonts w:ascii="Times New Roman" w:hAnsi="Times New Roman" w:cs="Times New Roman"/>
                <w:u w:val="none"/>
              </w:rPr>
              <w:t>Κολυνδρίνη</w:t>
            </w:r>
            <w:proofErr w:type="spellEnd"/>
          </w:p>
        </w:tc>
      </w:tr>
      <w:tr w:rsidR="009B531B" w:rsidRPr="007A26C9" w:rsidTr="007B4141">
        <w:tc>
          <w:tcPr>
            <w:tcW w:w="992" w:type="dxa"/>
            <w:tcBorders>
              <w:top w:val="single" w:sz="4" w:space="0" w:color="000000"/>
              <w:left w:val="single" w:sz="4" w:space="0" w:color="000000"/>
              <w:bottom w:val="single" w:sz="4" w:space="0" w:color="000000"/>
              <w:right w:val="nil"/>
            </w:tcBorders>
            <w:hideMark/>
          </w:tcPr>
          <w:p w:rsidR="009B531B" w:rsidRPr="006E12EA" w:rsidRDefault="009B531B" w:rsidP="007A26C9">
            <w:pPr>
              <w:pStyle w:val="21"/>
              <w:jc w:val="both"/>
              <w:rPr>
                <w:rFonts w:ascii="Times New Roman" w:hAnsi="Times New Roman" w:cs="Times New Roman"/>
                <w:sz w:val="24"/>
                <w:szCs w:val="24"/>
                <w:u w:val="none"/>
              </w:rPr>
            </w:pPr>
            <w:r w:rsidRPr="006E12EA">
              <w:rPr>
                <w:rFonts w:ascii="Times New Roman" w:hAnsi="Times New Roman" w:cs="Times New Roman"/>
                <w:sz w:val="24"/>
                <w:szCs w:val="24"/>
                <w:u w:val="none"/>
              </w:rPr>
              <w:t>ΜΣ2</w:t>
            </w:r>
          </w:p>
        </w:tc>
        <w:tc>
          <w:tcPr>
            <w:tcW w:w="10067" w:type="dxa"/>
            <w:tcBorders>
              <w:top w:val="single" w:sz="4" w:space="0" w:color="000000"/>
              <w:left w:val="single" w:sz="4" w:space="0" w:color="000000"/>
              <w:bottom w:val="single" w:sz="4" w:space="0" w:color="000000"/>
              <w:right w:val="single" w:sz="4" w:space="0" w:color="000000"/>
            </w:tcBorders>
            <w:hideMark/>
          </w:tcPr>
          <w:p w:rsidR="009B531B" w:rsidRPr="006E12EA" w:rsidRDefault="009B531B" w:rsidP="00450E53">
            <w:pPr>
              <w:pStyle w:val="a3"/>
              <w:jc w:val="both"/>
              <w:rPr>
                <w:rFonts w:ascii="Times New Roman" w:hAnsi="Times New Roman" w:cs="Times New Roman"/>
                <w:u w:val="none"/>
              </w:rPr>
            </w:pPr>
            <w:r w:rsidRPr="006E12EA">
              <w:rPr>
                <w:rFonts w:ascii="Times New Roman" w:hAnsi="Times New Roman" w:cs="Times New Roman"/>
                <w:u w:val="none"/>
              </w:rPr>
              <w:t xml:space="preserve">Έγκριση </w:t>
            </w:r>
            <w:r w:rsidRPr="006E12EA">
              <w:rPr>
                <w:rFonts w:ascii="Times New Roman" w:hAnsi="Times New Roman" w:cs="Times New Roman"/>
                <w:bCs/>
                <w:color w:val="202124"/>
                <w:u w:val="none"/>
                <w:shd w:val="clear" w:color="auto" w:fill="FFFFFF"/>
              </w:rPr>
              <w:t>κατ</w:t>
            </w:r>
            <w:r w:rsidRPr="006E12EA">
              <w:rPr>
                <w:rFonts w:ascii="Times New Roman" w:hAnsi="Times New Roman" w:cs="Times New Roman"/>
                <w:color w:val="202124"/>
                <w:u w:val="none"/>
                <w:shd w:val="clear" w:color="auto" w:fill="FFFFFF"/>
              </w:rPr>
              <w:t>' </w:t>
            </w:r>
            <w:r w:rsidRPr="006E12EA">
              <w:rPr>
                <w:rFonts w:ascii="Times New Roman" w:hAnsi="Times New Roman" w:cs="Times New Roman"/>
                <w:bCs/>
                <w:color w:val="202124"/>
                <w:u w:val="none"/>
                <w:shd w:val="clear" w:color="auto" w:fill="FFFFFF"/>
              </w:rPr>
              <w:t xml:space="preserve">εξαίρεση </w:t>
            </w:r>
            <w:r w:rsidRPr="006E12EA">
              <w:rPr>
                <w:rFonts w:ascii="Times New Roman" w:hAnsi="Times New Roman" w:cs="Times New Roman"/>
                <w:u w:val="none"/>
              </w:rPr>
              <w:t>οδήγησης υπηρεσιακών επιβατικών αυτοκινήτων από υπαλλήλους που δεν κατέχουν νομοθετημένη θέση οδηγού</w:t>
            </w:r>
            <w:r w:rsidR="00BD403D" w:rsidRPr="006E12EA">
              <w:rPr>
                <w:rFonts w:ascii="Times New Roman" w:hAnsi="Times New Roman" w:cs="Times New Roman"/>
                <w:u w:val="none"/>
              </w:rPr>
              <w:t xml:space="preserve"> </w:t>
            </w:r>
            <w:proofErr w:type="spellStart"/>
            <w:r w:rsidR="00450E53" w:rsidRPr="006E12EA">
              <w:rPr>
                <w:rFonts w:ascii="Times New Roman" w:hAnsi="Times New Roman" w:cs="Times New Roman"/>
                <w:u w:val="none"/>
              </w:rPr>
              <w:t>Εισηγ</w:t>
            </w:r>
            <w:proofErr w:type="spellEnd"/>
            <w:r w:rsidR="00450E53" w:rsidRPr="006E12EA">
              <w:rPr>
                <w:rFonts w:ascii="Times New Roman" w:hAnsi="Times New Roman" w:cs="Times New Roman"/>
                <w:u w:val="none"/>
              </w:rPr>
              <w:t>.</w:t>
            </w:r>
            <w:r w:rsidR="00450E53" w:rsidRPr="00450E53">
              <w:rPr>
                <w:rFonts w:ascii="Times New Roman" w:hAnsi="Times New Roman" w:cs="Times New Roman"/>
                <w:u w:val="none"/>
              </w:rPr>
              <w:t xml:space="preserve"> </w:t>
            </w:r>
            <w:proofErr w:type="spellStart"/>
            <w:r w:rsidR="00450E53">
              <w:rPr>
                <w:rFonts w:ascii="Times New Roman" w:hAnsi="Times New Roman" w:cs="Times New Roman"/>
                <w:u w:val="none"/>
              </w:rPr>
              <w:t>Αντιπεριφερειάρχης</w:t>
            </w:r>
            <w:proofErr w:type="spellEnd"/>
            <w:r w:rsidR="00450E53">
              <w:rPr>
                <w:rFonts w:ascii="Times New Roman" w:hAnsi="Times New Roman" w:cs="Times New Roman"/>
                <w:u w:val="none"/>
              </w:rPr>
              <w:t xml:space="preserve"> </w:t>
            </w:r>
            <w:r w:rsidR="00450E53" w:rsidRPr="006E12EA">
              <w:rPr>
                <w:rFonts w:ascii="Times New Roman" w:hAnsi="Times New Roman" w:cs="Times New Roman"/>
                <w:u w:val="none"/>
              </w:rPr>
              <w:t xml:space="preserve">κ.  </w:t>
            </w:r>
            <w:proofErr w:type="spellStart"/>
            <w:r w:rsidR="00450E53" w:rsidRPr="006E12EA">
              <w:rPr>
                <w:rFonts w:ascii="Times New Roman" w:hAnsi="Times New Roman" w:cs="Times New Roman"/>
                <w:u w:val="none"/>
              </w:rPr>
              <w:t>Κολυνδρίνη</w:t>
            </w:r>
            <w:proofErr w:type="spellEnd"/>
          </w:p>
        </w:tc>
      </w:tr>
      <w:tr w:rsidR="009B531B" w:rsidRPr="007A26C9" w:rsidTr="007B4141">
        <w:trPr>
          <w:trHeight w:val="680"/>
        </w:trPr>
        <w:tc>
          <w:tcPr>
            <w:tcW w:w="992" w:type="dxa"/>
            <w:tcBorders>
              <w:top w:val="single" w:sz="4" w:space="0" w:color="000000"/>
              <w:left w:val="single" w:sz="4" w:space="0" w:color="000000"/>
              <w:bottom w:val="single" w:sz="4" w:space="0" w:color="000000"/>
              <w:right w:val="nil"/>
            </w:tcBorders>
            <w:hideMark/>
          </w:tcPr>
          <w:p w:rsidR="009B531B" w:rsidRPr="006E12EA" w:rsidRDefault="009B531B" w:rsidP="007A26C9">
            <w:pPr>
              <w:pStyle w:val="21"/>
              <w:jc w:val="both"/>
              <w:rPr>
                <w:rFonts w:ascii="Times New Roman" w:hAnsi="Times New Roman" w:cs="Times New Roman"/>
                <w:bCs/>
                <w:sz w:val="24"/>
                <w:szCs w:val="24"/>
                <w:u w:val="none"/>
              </w:rPr>
            </w:pPr>
            <w:r w:rsidRPr="006E12EA">
              <w:rPr>
                <w:rFonts w:ascii="Times New Roman" w:hAnsi="Times New Roman" w:cs="Times New Roman"/>
                <w:sz w:val="24"/>
                <w:szCs w:val="24"/>
                <w:u w:val="none"/>
              </w:rPr>
              <w:t>ΜΣ3</w:t>
            </w:r>
          </w:p>
        </w:tc>
        <w:tc>
          <w:tcPr>
            <w:tcW w:w="10067" w:type="dxa"/>
            <w:tcBorders>
              <w:top w:val="single" w:sz="4" w:space="0" w:color="000000"/>
              <w:left w:val="single" w:sz="4" w:space="0" w:color="000000"/>
              <w:bottom w:val="single" w:sz="4" w:space="0" w:color="000000"/>
              <w:right w:val="single" w:sz="4" w:space="0" w:color="000000"/>
            </w:tcBorders>
            <w:hideMark/>
          </w:tcPr>
          <w:p w:rsidR="009B531B" w:rsidRPr="00450E53" w:rsidRDefault="00BD403D" w:rsidP="00450E53">
            <w:pPr>
              <w:jc w:val="both"/>
              <w:rPr>
                <w:sz w:val="24"/>
                <w:szCs w:val="24"/>
                <w:u w:val="none"/>
                <w:lang w:eastAsia="ar-SA"/>
              </w:rPr>
            </w:pPr>
            <w:r w:rsidRPr="006E12EA">
              <w:rPr>
                <w:sz w:val="24"/>
                <w:szCs w:val="24"/>
                <w:u w:val="none"/>
              </w:rPr>
              <w:t>Έ</w:t>
            </w:r>
            <w:r w:rsidR="009B531B" w:rsidRPr="006E12EA">
              <w:rPr>
                <w:sz w:val="24"/>
                <w:szCs w:val="24"/>
                <w:u w:val="none"/>
              </w:rPr>
              <w:t xml:space="preserve">γκριση  δαπάνης και διάθεσης πίστωσης για την  επιστροφή </w:t>
            </w:r>
            <w:proofErr w:type="spellStart"/>
            <w:r w:rsidR="009B531B" w:rsidRPr="006E12EA">
              <w:rPr>
                <w:sz w:val="24"/>
                <w:szCs w:val="24"/>
                <w:u w:val="none"/>
              </w:rPr>
              <w:t>αχρεωστήτως</w:t>
            </w:r>
            <w:proofErr w:type="spellEnd"/>
            <w:r w:rsidR="009B531B" w:rsidRPr="006E12EA">
              <w:rPr>
                <w:sz w:val="24"/>
                <w:szCs w:val="24"/>
                <w:u w:val="none"/>
              </w:rPr>
              <w:t xml:space="preserve">  καταβληθέντων ποσών</w:t>
            </w:r>
            <w:r w:rsidR="00450E53" w:rsidRPr="006E12EA">
              <w:rPr>
                <w:u w:val="none"/>
              </w:rPr>
              <w:t xml:space="preserve"> </w:t>
            </w:r>
            <w:proofErr w:type="spellStart"/>
            <w:r w:rsidR="00450E53" w:rsidRPr="00450E53">
              <w:rPr>
                <w:sz w:val="24"/>
                <w:szCs w:val="24"/>
                <w:u w:val="none"/>
              </w:rPr>
              <w:t>Εισηγ</w:t>
            </w:r>
            <w:proofErr w:type="spellEnd"/>
            <w:r w:rsidR="00450E53" w:rsidRPr="00450E53">
              <w:rPr>
                <w:sz w:val="24"/>
                <w:szCs w:val="24"/>
                <w:u w:val="none"/>
              </w:rPr>
              <w:t xml:space="preserve">. </w:t>
            </w:r>
            <w:proofErr w:type="spellStart"/>
            <w:r w:rsidR="00450E53" w:rsidRPr="00450E53">
              <w:rPr>
                <w:sz w:val="24"/>
                <w:szCs w:val="24"/>
                <w:u w:val="none"/>
              </w:rPr>
              <w:t>Αντιπεριφερειάρχης</w:t>
            </w:r>
            <w:proofErr w:type="spellEnd"/>
            <w:r w:rsidR="00450E53" w:rsidRPr="00450E53">
              <w:rPr>
                <w:sz w:val="24"/>
                <w:szCs w:val="24"/>
                <w:u w:val="none"/>
              </w:rPr>
              <w:t xml:space="preserve"> κ.  </w:t>
            </w:r>
            <w:proofErr w:type="spellStart"/>
            <w:r w:rsidR="00450E53" w:rsidRPr="00450E53">
              <w:rPr>
                <w:sz w:val="24"/>
                <w:szCs w:val="24"/>
                <w:u w:val="none"/>
              </w:rPr>
              <w:t>Κολυνδρίνη</w:t>
            </w:r>
            <w:proofErr w:type="spellEnd"/>
          </w:p>
        </w:tc>
      </w:tr>
      <w:tr w:rsidR="009B531B" w:rsidRPr="007A26C9" w:rsidTr="007B4141">
        <w:tc>
          <w:tcPr>
            <w:tcW w:w="992" w:type="dxa"/>
            <w:tcBorders>
              <w:top w:val="single" w:sz="4" w:space="0" w:color="000000"/>
              <w:left w:val="single" w:sz="4" w:space="0" w:color="000000"/>
              <w:bottom w:val="single" w:sz="4" w:space="0" w:color="000000"/>
              <w:right w:val="nil"/>
            </w:tcBorders>
            <w:hideMark/>
          </w:tcPr>
          <w:p w:rsidR="009B531B" w:rsidRPr="006E12EA" w:rsidRDefault="009B531B" w:rsidP="007A26C9">
            <w:pPr>
              <w:pStyle w:val="21"/>
              <w:jc w:val="both"/>
              <w:rPr>
                <w:rFonts w:ascii="Times New Roman" w:eastAsia="Microsoft JhengHei" w:hAnsi="Times New Roman" w:cs="Times New Roman"/>
                <w:color w:val="00000A"/>
                <w:sz w:val="24"/>
                <w:szCs w:val="24"/>
                <w:u w:val="none"/>
              </w:rPr>
            </w:pPr>
            <w:r w:rsidRPr="006E12EA">
              <w:rPr>
                <w:rFonts w:ascii="Times New Roman" w:hAnsi="Times New Roman" w:cs="Times New Roman"/>
                <w:sz w:val="24"/>
                <w:szCs w:val="24"/>
                <w:u w:val="none"/>
              </w:rPr>
              <w:t>ΜΣ4</w:t>
            </w:r>
          </w:p>
        </w:tc>
        <w:tc>
          <w:tcPr>
            <w:tcW w:w="10067" w:type="dxa"/>
            <w:tcBorders>
              <w:top w:val="single" w:sz="4" w:space="0" w:color="000000"/>
              <w:left w:val="single" w:sz="4" w:space="0" w:color="000000"/>
              <w:bottom w:val="single" w:sz="4" w:space="0" w:color="000000"/>
              <w:right w:val="single" w:sz="4" w:space="0" w:color="000000"/>
            </w:tcBorders>
            <w:hideMark/>
          </w:tcPr>
          <w:p w:rsidR="009B531B" w:rsidRPr="006E12EA" w:rsidRDefault="009B531B" w:rsidP="006E12EA">
            <w:pPr>
              <w:jc w:val="both"/>
              <w:rPr>
                <w:sz w:val="24"/>
                <w:szCs w:val="24"/>
                <w:u w:val="none"/>
                <w:lang w:eastAsia="ar-SA"/>
              </w:rPr>
            </w:pPr>
            <w:r w:rsidRPr="006E12EA">
              <w:rPr>
                <w:bCs/>
                <w:sz w:val="24"/>
                <w:szCs w:val="24"/>
                <w:u w:val="none"/>
              </w:rPr>
              <w:t xml:space="preserve"> </w:t>
            </w:r>
            <w:r w:rsidRPr="006E12EA">
              <w:rPr>
                <w:sz w:val="24"/>
                <w:szCs w:val="24"/>
                <w:u w:val="none"/>
              </w:rPr>
              <w:t>Εξειδίκευση διάθεσης πιστώσεων για την προμήθεια  υαλοπινάκων για το Τμήμα ΚΤΕΟ</w:t>
            </w:r>
            <w:r w:rsidR="00450E53" w:rsidRPr="00450E53">
              <w:rPr>
                <w:sz w:val="24"/>
                <w:szCs w:val="24"/>
                <w:u w:val="none"/>
              </w:rPr>
              <w:t xml:space="preserve"> </w:t>
            </w:r>
            <w:proofErr w:type="spellStart"/>
            <w:r w:rsidR="00450E53" w:rsidRPr="00450E53">
              <w:rPr>
                <w:sz w:val="24"/>
                <w:szCs w:val="24"/>
                <w:u w:val="none"/>
              </w:rPr>
              <w:t>Εισηγ</w:t>
            </w:r>
            <w:proofErr w:type="spellEnd"/>
            <w:r w:rsidR="00450E53" w:rsidRPr="00450E53">
              <w:rPr>
                <w:sz w:val="24"/>
                <w:szCs w:val="24"/>
                <w:u w:val="none"/>
              </w:rPr>
              <w:t xml:space="preserve">. </w:t>
            </w:r>
            <w:proofErr w:type="spellStart"/>
            <w:r w:rsidR="00450E53" w:rsidRPr="00450E53">
              <w:rPr>
                <w:sz w:val="24"/>
                <w:szCs w:val="24"/>
                <w:u w:val="none"/>
              </w:rPr>
              <w:t>Αντιπεριφερειάρχης</w:t>
            </w:r>
            <w:proofErr w:type="spellEnd"/>
            <w:r w:rsidR="00450E53" w:rsidRPr="00450E53">
              <w:rPr>
                <w:sz w:val="24"/>
                <w:szCs w:val="24"/>
                <w:u w:val="none"/>
              </w:rPr>
              <w:t xml:space="preserve"> κ.  </w:t>
            </w:r>
            <w:proofErr w:type="spellStart"/>
            <w:r w:rsidR="00450E53" w:rsidRPr="00450E53">
              <w:rPr>
                <w:sz w:val="24"/>
                <w:szCs w:val="24"/>
                <w:u w:val="none"/>
              </w:rPr>
              <w:t>Κολυνδρίνη</w:t>
            </w:r>
            <w:proofErr w:type="spellEnd"/>
          </w:p>
        </w:tc>
      </w:tr>
      <w:tr w:rsidR="009B531B" w:rsidRPr="007A26C9" w:rsidTr="007B4141">
        <w:tc>
          <w:tcPr>
            <w:tcW w:w="992" w:type="dxa"/>
            <w:tcBorders>
              <w:top w:val="single" w:sz="4" w:space="0" w:color="000000"/>
              <w:left w:val="single" w:sz="4" w:space="0" w:color="000000"/>
              <w:bottom w:val="single" w:sz="4" w:space="0" w:color="000000"/>
              <w:right w:val="nil"/>
            </w:tcBorders>
            <w:hideMark/>
          </w:tcPr>
          <w:p w:rsidR="009B531B" w:rsidRPr="006E12EA" w:rsidRDefault="009B531B" w:rsidP="007A26C9">
            <w:pPr>
              <w:pStyle w:val="21"/>
              <w:jc w:val="both"/>
              <w:rPr>
                <w:rFonts w:ascii="Times New Roman" w:eastAsia="Microsoft JhengHei" w:hAnsi="Times New Roman" w:cs="Times New Roman"/>
                <w:bCs/>
                <w:sz w:val="24"/>
                <w:szCs w:val="24"/>
                <w:u w:val="none"/>
              </w:rPr>
            </w:pPr>
            <w:r w:rsidRPr="006E12EA">
              <w:rPr>
                <w:rFonts w:ascii="Times New Roman" w:hAnsi="Times New Roman" w:cs="Times New Roman"/>
                <w:sz w:val="24"/>
                <w:szCs w:val="24"/>
                <w:u w:val="none"/>
              </w:rPr>
              <w:t>ΜΣ5</w:t>
            </w:r>
          </w:p>
        </w:tc>
        <w:tc>
          <w:tcPr>
            <w:tcW w:w="10067" w:type="dxa"/>
            <w:tcBorders>
              <w:top w:val="single" w:sz="4" w:space="0" w:color="000000"/>
              <w:left w:val="single" w:sz="4" w:space="0" w:color="000000"/>
              <w:bottom w:val="single" w:sz="4" w:space="0" w:color="000000"/>
              <w:right w:val="single" w:sz="4" w:space="0" w:color="000000"/>
            </w:tcBorders>
            <w:hideMark/>
          </w:tcPr>
          <w:p w:rsidR="009B531B" w:rsidRPr="006E12EA" w:rsidRDefault="009B531B" w:rsidP="00450E53">
            <w:pPr>
              <w:jc w:val="both"/>
              <w:rPr>
                <w:sz w:val="24"/>
                <w:szCs w:val="24"/>
                <w:u w:val="none"/>
                <w:lang w:eastAsia="ar-SA"/>
              </w:rPr>
            </w:pPr>
            <w:r w:rsidRPr="006E12EA">
              <w:rPr>
                <w:sz w:val="24"/>
                <w:szCs w:val="24"/>
                <w:u w:val="none"/>
              </w:rPr>
              <w:t>εξειδίκευση πίστωσης δαπανών για την προμήθεια ανταλλακτικών και εξαρτημάτων ειδών πληροφορικής για την κάλυψη αναγκών των Π.Ε. Μαγνησίας και Σποράδων</w:t>
            </w:r>
            <w:r w:rsidR="00BD403D" w:rsidRPr="006E12EA">
              <w:rPr>
                <w:sz w:val="24"/>
                <w:szCs w:val="24"/>
                <w:u w:val="none"/>
                <w:lang w:eastAsia="ar-SA"/>
              </w:rPr>
              <w:t xml:space="preserve"> </w:t>
            </w:r>
            <w:proofErr w:type="spellStart"/>
            <w:r w:rsidR="00450E53" w:rsidRPr="00450E53">
              <w:rPr>
                <w:sz w:val="24"/>
                <w:szCs w:val="24"/>
                <w:u w:val="none"/>
              </w:rPr>
              <w:t>Εισηγ</w:t>
            </w:r>
            <w:proofErr w:type="spellEnd"/>
            <w:r w:rsidR="00450E53" w:rsidRPr="00450E53">
              <w:rPr>
                <w:sz w:val="24"/>
                <w:szCs w:val="24"/>
                <w:u w:val="none"/>
              </w:rPr>
              <w:t xml:space="preserve">. </w:t>
            </w:r>
            <w:proofErr w:type="spellStart"/>
            <w:r w:rsidR="00450E53" w:rsidRPr="00450E53">
              <w:rPr>
                <w:sz w:val="24"/>
                <w:szCs w:val="24"/>
                <w:u w:val="none"/>
              </w:rPr>
              <w:t>Αντιπεριφερειάρχης</w:t>
            </w:r>
            <w:proofErr w:type="spellEnd"/>
            <w:r w:rsidR="00450E53" w:rsidRPr="00450E53">
              <w:rPr>
                <w:sz w:val="24"/>
                <w:szCs w:val="24"/>
                <w:u w:val="none"/>
              </w:rPr>
              <w:t xml:space="preserve"> κ.  </w:t>
            </w:r>
            <w:proofErr w:type="spellStart"/>
            <w:r w:rsidR="00450E53" w:rsidRPr="00450E53">
              <w:rPr>
                <w:sz w:val="24"/>
                <w:szCs w:val="24"/>
                <w:u w:val="none"/>
              </w:rPr>
              <w:t>Κολυνδρίνη</w:t>
            </w:r>
            <w:proofErr w:type="spellEnd"/>
          </w:p>
        </w:tc>
      </w:tr>
      <w:tr w:rsidR="009B531B" w:rsidRPr="007A26C9" w:rsidTr="007B4141">
        <w:tc>
          <w:tcPr>
            <w:tcW w:w="992" w:type="dxa"/>
            <w:tcBorders>
              <w:top w:val="single" w:sz="4" w:space="0" w:color="000000"/>
              <w:left w:val="single" w:sz="4" w:space="0" w:color="000000"/>
              <w:bottom w:val="single" w:sz="4" w:space="0" w:color="000000"/>
              <w:right w:val="nil"/>
            </w:tcBorders>
            <w:hideMark/>
          </w:tcPr>
          <w:p w:rsidR="009B531B" w:rsidRPr="006E12EA" w:rsidRDefault="009B531B" w:rsidP="007A26C9">
            <w:pPr>
              <w:pStyle w:val="21"/>
              <w:jc w:val="both"/>
              <w:rPr>
                <w:rFonts w:ascii="Times New Roman" w:hAnsi="Times New Roman" w:cs="Times New Roman"/>
                <w:sz w:val="24"/>
                <w:szCs w:val="24"/>
                <w:u w:val="none"/>
              </w:rPr>
            </w:pPr>
            <w:r w:rsidRPr="006E12EA">
              <w:rPr>
                <w:rFonts w:ascii="Times New Roman" w:hAnsi="Times New Roman" w:cs="Times New Roman"/>
                <w:sz w:val="24"/>
                <w:szCs w:val="24"/>
                <w:u w:val="none"/>
              </w:rPr>
              <w:t>ΜΣ6</w:t>
            </w:r>
          </w:p>
        </w:tc>
        <w:tc>
          <w:tcPr>
            <w:tcW w:w="10067" w:type="dxa"/>
            <w:tcBorders>
              <w:top w:val="single" w:sz="4" w:space="0" w:color="000000"/>
              <w:left w:val="single" w:sz="4" w:space="0" w:color="000000"/>
              <w:bottom w:val="single" w:sz="4" w:space="0" w:color="000000"/>
              <w:right w:val="single" w:sz="4" w:space="0" w:color="000000"/>
            </w:tcBorders>
            <w:hideMark/>
          </w:tcPr>
          <w:p w:rsidR="009B531B" w:rsidRPr="006E12EA" w:rsidRDefault="009B531B" w:rsidP="00450E53">
            <w:pPr>
              <w:jc w:val="both"/>
              <w:rPr>
                <w:sz w:val="24"/>
                <w:szCs w:val="24"/>
                <w:u w:val="none"/>
                <w:lang w:eastAsia="ar-SA"/>
              </w:rPr>
            </w:pPr>
            <w:r w:rsidRPr="006E12EA">
              <w:rPr>
                <w:sz w:val="24"/>
                <w:szCs w:val="24"/>
                <w:u w:val="none"/>
              </w:rPr>
              <w:t xml:space="preserve"> εξειδίκευση πίστωσης δαπανών για την προμήθεια τηλεφωνικών συσκευών </w:t>
            </w:r>
            <w:r w:rsidRPr="006E12EA">
              <w:rPr>
                <w:sz w:val="24"/>
                <w:szCs w:val="24"/>
                <w:u w:val="none"/>
                <w:lang w:val="en-US"/>
              </w:rPr>
              <w:t>IP</w:t>
            </w:r>
            <w:r w:rsidRPr="006E12EA">
              <w:rPr>
                <w:sz w:val="24"/>
                <w:szCs w:val="24"/>
                <w:u w:val="none"/>
              </w:rPr>
              <w:t xml:space="preserve"> για τις ανάγκες του Διοικητηρίου των ΠΕ Μαγνησίας &amp; Σποράδων</w:t>
            </w:r>
            <w:r w:rsidR="00BD403D" w:rsidRPr="006E12EA">
              <w:rPr>
                <w:sz w:val="24"/>
                <w:szCs w:val="24"/>
                <w:u w:val="none"/>
              </w:rPr>
              <w:t xml:space="preserve"> </w:t>
            </w:r>
            <w:proofErr w:type="spellStart"/>
            <w:r w:rsidR="00450E53" w:rsidRPr="00450E53">
              <w:rPr>
                <w:sz w:val="24"/>
                <w:szCs w:val="24"/>
                <w:u w:val="none"/>
              </w:rPr>
              <w:t>Εισηγ</w:t>
            </w:r>
            <w:proofErr w:type="spellEnd"/>
            <w:r w:rsidR="00450E53" w:rsidRPr="00450E53">
              <w:rPr>
                <w:sz w:val="24"/>
                <w:szCs w:val="24"/>
                <w:u w:val="none"/>
              </w:rPr>
              <w:t xml:space="preserve">. </w:t>
            </w:r>
            <w:proofErr w:type="spellStart"/>
            <w:r w:rsidR="00450E53" w:rsidRPr="00450E53">
              <w:rPr>
                <w:sz w:val="24"/>
                <w:szCs w:val="24"/>
                <w:u w:val="none"/>
              </w:rPr>
              <w:t>Αντιπεριφερειάρχης</w:t>
            </w:r>
            <w:proofErr w:type="spellEnd"/>
            <w:r w:rsidR="00450E53" w:rsidRPr="00450E53">
              <w:rPr>
                <w:sz w:val="24"/>
                <w:szCs w:val="24"/>
                <w:u w:val="none"/>
              </w:rPr>
              <w:t xml:space="preserve"> κ.  </w:t>
            </w:r>
            <w:proofErr w:type="spellStart"/>
            <w:r w:rsidR="00450E53" w:rsidRPr="00450E53">
              <w:rPr>
                <w:sz w:val="24"/>
                <w:szCs w:val="24"/>
                <w:u w:val="none"/>
              </w:rPr>
              <w:t>Κολυνδρίνη</w:t>
            </w:r>
            <w:proofErr w:type="spellEnd"/>
          </w:p>
        </w:tc>
      </w:tr>
      <w:tr w:rsidR="009B531B" w:rsidRPr="007A26C9" w:rsidTr="007B4141">
        <w:tc>
          <w:tcPr>
            <w:tcW w:w="992" w:type="dxa"/>
            <w:tcBorders>
              <w:top w:val="single" w:sz="4" w:space="0" w:color="000000"/>
              <w:left w:val="single" w:sz="4" w:space="0" w:color="000000"/>
              <w:bottom w:val="single" w:sz="4" w:space="0" w:color="000000"/>
              <w:right w:val="nil"/>
            </w:tcBorders>
            <w:hideMark/>
          </w:tcPr>
          <w:p w:rsidR="009B531B" w:rsidRPr="006E12EA" w:rsidRDefault="009B531B" w:rsidP="007A26C9">
            <w:pPr>
              <w:pStyle w:val="21"/>
              <w:jc w:val="both"/>
              <w:rPr>
                <w:rFonts w:ascii="Times New Roman" w:hAnsi="Times New Roman" w:cs="Times New Roman"/>
                <w:sz w:val="24"/>
                <w:szCs w:val="24"/>
                <w:u w:val="none"/>
              </w:rPr>
            </w:pPr>
            <w:r w:rsidRPr="006E12EA">
              <w:rPr>
                <w:rFonts w:ascii="Times New Roman" w:hAnsi="Times New Roman" w:cs="Times New Roman"/>
                <w:sz w:val="24"/>
                <w:szCs w:val="24"/>
                <w:u w:val="none"/>
              </w:rPr>
              <w:t>ΜΣ7</w:t>
            </w:r>
          </w:p>
        </w:tc>
        <w:tc>
          <w:tcPr>
            <w:tcW w:w="10067" w:type="dxa"/>
            <w:tcBorders>
              <w:top w:val="single" w:sz="4" w:space="0" w:color="000000"/>
              <w:left w:val="single" w:sz="4" w:space="0" w:color="000000"/>
              <w:bottom w:val="single" w:sz="4" w:space="0" w:color="000000"/>
              <w:right w:val="single" w:sz="4" w:space="0" w:color="000000"/>
            </w:tcBorders>
            <w:hideMark/>
          </w:tcPr>
          <w:p w:rsidR="009B531B" w:rsidRPr="006E12EA" w:rsidRDefault="009B531B" w:rsidP="00450E53">
            <w:pPr>
              <w:pStyle w:val="20"/>
              <w:spacing w:line="240" w:lineRule="auto"/>
              <w:jc w:val="both"/>
              <w:rPr>
                <w:sz w:val="24"/>
                <w:szCs w:val="24"/>
                <w:u w:val="none"/>
              </w:rPr>
            </w:pPr>
            <w:r w:rsidRPr="006E12EA">
              <w:rPr>
                <w:sz w:val="24"/>
                <w:szCs w:val="24"/>
                <w:u w:val="none"/>
              </w:rPr>
              <w:t xml:space="preserve">Έγκριση εξειδίκευσης πίστωσης δαπάνης που βαρύνει τον ΚΑΕ 0342 και ΚΑΕ 0352 του Φορέα 073 του προϋπολογισμού έτους 2023 και 2024 των Π.Ε. Μαγνησίας και Σποράδων. </w:t>
            </w:r>
            <w:r w:rsidR="00BD403D" w:rsidRPr="006E12EA">
              <w:rPr>
                <w:sz w:val="24"/>
                <w:szCs w:val="24"/>
                <w:u w:val="none"/>
              </w:rPr>
              <w:t xml:space="preserve"> </w:t>
            </w:r>
            <w:proofErr w:type="spellStart"/>
            <w:r w:rsidR="00450E53" w:rsidRPr="00450E53">
              <w:rPr>
                <w:sz w:val="24"/>
                <w:szCs w:val="24"/>
                <w:u w:val="none"/>
              </w:rPr>
              <w:t>Εισηγ</w:t>
            </w:r>
            <w:proofErr w:type="spellEnd"/>
            <w:r w:rsidR="00450E53" w:rsidRPr="00450E53">
              <w:rPr>
                <w:sz w:val="24"/>
                <w:szCs w:val="24"/>
                <w:u w:val="none"/>
              </w:rPr>
              <w:t xml:space="preserve">. </w:t>
            </w:r>
            <w:proofErr w:type="spellStart"/>
            <w:r w:rsidR="00450E53" w:rsidRPr="00450E53">
              <w:rPr>
                <w:sz w:val="24"/>
                <w:szCs w:val="24"/>
                <w:u w:val="none"/>
              </w:rPr>
              <w:t>Αντιπεριφερειάρχης</w:t>
            </w:r>
            <w:proofErr w:type="spellEnd"/>
            <w:r w:rsidR="00450E53" w:rsidRPr="00450E53">
              <w:rPr>
                <w:sz w:val="24"/>
                <w:szCs w:val="24"/>
                <w:u w:val="none"/>
              </w:rPr>
              <w:t xml:space="preserve"> κ.  </w:t>
            </w:r>
            <w:proofErr w:type="spellStart"/>
            <w:r w:rsidR="00450E53" w:rsidRPr="00450E53">
              <w:rPr>
                <w:sz w:val="24"/>
                <w:szCs w:val="24"/>
                <w:u w:val="none"/>
              </w:rPr>
              <w:t>Κολυνδρίνη</w:t>
            </w:r>
            <w:proofErr w:type="spellEnd"/>
          </w:p>
        </w:tc>
      </w:tr>
      <w:tr w:rsidR="009B531B" w:rsidRPr="007A26C9" w:rsidTr="007B4141">
        <w:tc>
          <w:tcPr>
            <w:tcW w:w="992" w:type="dxa"/>
            <w:tcBorders>
              <w:top w:val="single" w:sz="4" w:space="0" w:color="000000"/>
              <w:left w:val="single" w:sz="4" w:space="0" w:color="000000"/>
              <w:bottom w:val="single" w:sz="4" w:space="0" w:color="000000"/>
              <w:right w:val="nil"/>
            </w:tcBorders>
            <w:hideMark/>
          </w:tcPr>
          <w:p w:rsidR="009B531B" w:rsidRPr="006E12EA" w:rsidRDefault="009B531B" w:rsidP="007A26C9">
            <w:pPr>
              <w:pStyle w:val="21"/>
              <w:jc w:val="both"/>
              <w:rPr>
                <w:rFonts w:ascii="Times New Roman" w:hAnsi="Times New Roman" w:cs="Times New Roman"/>
                <w:sz w:val="24"/>
                <w:szCs w:val="24"/>
                <w:u w:val="none"/>
              </w:rPr>
            </w:pPr>
            <w:r w:rsidRPr="006E12EA">
              <w:rPr>
                <w:rFonts w:ascii="Times New Roman" w:hAnsi="Times New Roman" w:cs="Times New Roman"/>
                <w:sz w:val="24"/>
                <w:szCs w:val="24"/>
                <w:u w:val="none"/>
              </w:rPr>
              <w:t>ΜΣ8</w:t>
            </w:r>
          </w:p>
        </w:tc>
        <w:tc>
          <w:tcPr>
            <w:tcW w:w="10067" w:type="dxa"/>
            <w:tcBorders>
              <w:top w:val="single" w:sz="4" w:space="0" w:color="000000"/>
              <w:left w:val="single" w:sz="4" w:space="0" w:color="000000"/>
              <w:bottom w:val="single" w:sz="4" w:space="0" w:color="000000"/>
              <w:right w:val="single" w:sz="4" w:space="0" w:color="000000"/>
            </w:tcBorders>
            <w:hideMark/>
          </w:tcPr>
          <w:p w:rsidR="009B531B" w:rsidRPr="006E12EA" w:rsidRDefault="009B531B" w:rsidP="00450E53">
            <w:pPr>
              <w:jc w:val="both"/>
              <w:rPr>
                <w:sz w:val="24"/>
                <w:szCs w:val="24"/>
                <w:u w:val="none"/>
                <w:lang w:eastAsia="ar-SA"/>
              </w:rPr>
            </w:pPr>
            <w:r w:rsidRPr="006E12EA">
              <w:rPr>
                <w:sz w:val="24"/>
                <w:szCs w:val="24"/>
                <w:u w:val="none"/>
              </w:rPr>
              <w:t>Έγκριση εξειδίκευσης δαπάνης που βαρύνει τον ΚΑΕ 9779 του Φορέα 071 του προϋπολογισμού έτους 2023 της Π.Ε. Μαγνησίας και Σποράδων</w:t>
            </w:r>
            <w:r w:rsidR="00BD403D" w:rsidRPr="006E12EA">
              <w:rPr>
                <w:sz w:val="24"/>
                <w:szCs w:val="24"/>
                <w:u w:val="none"/>
                <w:lang w:eastAsia="ar-SA"/>
              </w:rPr>
              <w:t xml:space="preserve"> </w:t>
            </w:r>
            <w:proofErr w:type="spellStart"/>
            <w:r w:rsidR="00450E53" w:rsidRPr="00450E53">
              <w:rPr>
                <w:sz w:val="24"/>
                <w:szCs w:val="24"/>
                <w:u w:val="none"/>
              </w:rPr>
              <w:t>Εισηγ</w:t>
            </w:r>
            <w:proofErr w:type="spellEnd"/>
            <w:r w:rsidR="00450E53" w:rsidRPr="00450E53">
              <w:rPr>
                <w:sz w:val="24"/>
                <w:szCs w:val="24"/>
                <w:u w:val="none"/>
              </w:rPr>
              <w:t xml:space="preserve">. </w:t>
            </w:r>
            <w:proofErr w:type="spellStart"/>
            <w:r w:rsidR="00450E53" w:rsidRPr="00450E53">
              <w:rPr>
                <w:sz w:val="24"/>
                <w:szCs w:val="24"/>
                <w:u w:val="none"/>
              </w:rPr>
              <w:t>Αντιπεριφερειάρχης</w:t>
            </w:r>
            <w:proofErr w:type="spellEnd"/>
            <w:r w:rsidR="00450E53" w:rsidRPr="00450E53">
              <w:rPr>
                <w:sz w:val="24"/>
                <w:szCs w:val="24"/>
                <w:u w:val="none"/>
              </w:rPr>
              <w:t xml:space="preserve"> κ.  </w:t>
            </w:r>
            <w:proofErr w:type="spellStart"/>
            <w:r w:rsidR="00450E53" w:rsidRPr="00450E53">
              <w:rPr>
                <w:sz w:val="24"/>
                <w:szCs w:val="24"/>
                <w:u w:val="none"/>
              </w:rPr>
              <w:t>Κολυνδρίνη</w:t>
            </w:r>
            <w:proofErr w:type="spellEnd"/>
          </w:p>
        </w:tc>
      </w:tr>
      <w:tr w:rsidR="009B531B" w:rsidRPr="007A26C9" w:rsidTr="007B4141">
        <w:tc>
          <w:tcPr>
            <w:tcW w:w="992" w:type="dxa"/>
            <w:tcBorders>
              <w:top w:val="single" w:sz="4" w:space="0" w:color="000000"/>
              <w:left w:val="single" w:sz="4" w:space="0" w:color="000000"/>
              <w:bottom w:val="single" w:sz="4" w:space="0" w:color="000000"/>
              <w:right w:val="nil"/>
            </w:tcBorders>
            <w:hideMark/>
          </w:tcPr>
          <w:p w:rsidR="009B531B" w:rsidRPr="006E12EA" w:rsidRDefault="009B531B" w:rsidP="007A26C9">
            <w:pPr>
              <w:pStyle w:val="21"/>
              <w:jc w:val="both"/>
              <w:rPr>
                <w:rFonts w:ascii="Times New Roman" w:hAnsi="Times New Roman" w:cs="Times New Roman"/>
                <w:sz w:val="24"/>
                <w:szCs w:val="24"/>
                <w:u w:val="none"/>
              </w:rPr>
            </w:pPr>
            <w:r w:rsidRPr="006E12EA">
              <w:rPr>
                <w:rFonts w:ascii="Times New Roman" w:hAnsi="Times New Roman" w:cs="Times New Roman"/>
                <w:sz w:val="24"/>
                <w:szCs w:val="24"/>
                <w:u w:val="none"/>
              </w:rPr>
              <w:t>ΜΣ9</w:t>
            </w:r>
          </w:p>
        </w:tc>
        <w:tc>
          <w:tcPr>
            <w:tcW w:w="10067" w:type="dxa"/>
            <w:tcBorders>
              <w:top w:val="single" w:sz="4" w:space="0" w:color="000000"/>
              <w:left w:val="single" w:sz="4" w:space="0" w:color="000000"/>
              <w:bottom w:val="single" w:sz="4" w:space="0" w:color="000000"/>
              <w:right w:val="single" w:sz="4" w:space="0" w:color="000000"/>
            </w:tcBorders>
            <w:hideMark/>
          </w:tcPr>
          <w:p w:rsidR="009B531B" w:rsidRPr="006E12EA" w:rsidRDefault="009B531B" w:rsidP="006E12EA">
            <w:pPr>
              <w:pStyle w:val="20"/>
              <w:spacing w:line="240" w:lineRule="auto"/>
              <w:jc w:val="both"/>
              <w:rPr>
                <w:sz w:val="24"/>
                <w:szCs w:val="24"/>
                <w:u w:val="none"/>
              </w:rPr>
            </w:pPr>
            <w:r w:rsidRPr="006E12EA">
              <w:rPr>
                <w:sz w:val="24"/>
                <w:szCs w:val="24"/>
                <w:u w:val="none"/>
              </w:rPr>
              <w:t xml:space="preserve">Εξειδίκευση δαπάνης για την εφαρμογή του Προγράμματος </w:t>
            </w:r>
            <w:proofErr w:type="spellStart"/>
            <w:r w:rsidRPr="006E12EA">
              <w:rPr>
                <w:sz w:val="24"/>
                <w:szCs w:val="24"/>
                <w:u w:val="none"/>
              </w:rPr>
              <w:t>΄΄Δίκτυο</w:t>
            </w:r>
            <w:proofErr w:type="spellEnd"/>
            <w:r w:rsidRPr="006E12EA">
              <w:rPr>
                <w:sz w:val="24"/>
                <w:szCs w:val="24"/>
                <w:u w:val="none"/>
              </w:rPr>
              <w:t xml:space="preserve"> Γεωργικής Λογιστικής </w:t>
            </w:r>
            <w:proofErr w:type="spellStart"/>
            <w:r w:rsidRPr="006E12EA">
              <w:rPr>
                <w:sz w:val="24"/>
                <w:szCs w:val="24"/>
                <w:u w:val="none"/>
              </w:rPr>
              <w:t>Πληροφόρησης΄΄</w:t>
            </w:r>
            <w:proofErr w:type="spellEnd"/>
            <w:r w:rsidRPr="006E12EA">
              <w:rPr>
                <w:sz w:val="24"/>
                <w:szCs w:val="24"/>
                <w:u w:val="none"/>
              </w:rPr>
              <w:t xml:space="preserve"> (ΔΙΓΕΛΠ) λογιστικών ετών 2022, 2023 της Ευρωπαϊκής Ένωσης από το Πρόγραμμα Δημοσίων Επενδύσεων, στην Διεύθυνση Αγροτικής Οικονομίας Π.Ε Μαγνησίας και Σποράδων</w:t>
            </w:r>
            <w:r w:rsidR="00BD403D" w:rsidRPr="006E12EA">
              <w:rPr>
                <w:sz w:val="24"/>
                <w:szCs w:val="24"/>
                <w:u w:val="none"/>
              </w:rPr>
              <w:t xml:space="preserve"> </w:t>
            </w:r>
            <w:proofErr w:type="spellStart"/>
            <w:r w:rsidRPr="006E12EA">
              <w:rPr>
                <w:sz w:val="24"/>
                <w:szCs w:val="24"/>
                <w:u w:val="none"/>
              </w:rPr>
              <w:t>Εισηγ.κ</w:t>
            </w:r>
            <w:proofErr w:type="spellEnd"/>
            <w:r w:rsidRPr="006E12EA">
              <w:rPr>
                <w:sz w:val="24"/>
                <w:szCs w:val="24"/>
                <w:u w:val="none"/>
              </w:rPr>
              <w:t xml:space="preserve">. </w:t>
            </w:r>
            <w:proofErr w:type="spellStart"/>
            <w:r w:rsidRPr="006E12EA">
              <w:rPr>
                <w:bCs/>
                <w:sz w:val="24"/>
                <w:szCs w:val="24"/>
                <w:u w:val="none"/>
              </w:rPr>
              <w:t>Λιάνος</w:t>
            </w:r>
            <w:proofErr w:type="spellEnd"/>
          </w:p>
        </w:tc>
      </w:tr>
      <w:tr w:rsidR="009B531B" w:rsidRPr="007A26C9" w:rsidTr="007B4141">
        <w:trPr>
          <w:trHeight w:val="788"/>
        </w:trPr>
        <w:tc>
          <w:tcPr>
            <w:tcW w:w="992" w:type="dxa"/>
            <w:tcBorders>
              <w:top w:val="single" w:sz="4" w:space="0" w:color="000000"/>
              <w:left w:val="single" w:sz="4" w:space="0" w:color="000000"/>
              <w:bottom w:val="single" w:sz="4" w:space="0" w:color="000000"/>
              <w:right w:val="nil"/>
            </w:tcBorders>
            <w:hideMark/>
          </w:tcPr>
          <w:p w:rsidR="009B531B" w:rsidRPr="006E12EA" w:rsidRDefault="009B531B" w:rsidP="007A26C9">
            <w:pPr>
              <w:pStyle w:val="21"/>
              <w:jc w:val="both"/>
              <w:rPr>
                <w:rFonts w:ascii="Times New Roman" w:hAnsi="Times New Roman" w:cs="Times New Roman"/>
                <w:sz w:val="24"/>
                <w:szCs w:val="24"/>
                <w:u w:val="none"/>
              </w:rPr>
            </w:pPr>
            <w:r w:rsidRPr="006E12EA">
              <w:rPr>
                <w:rFonts w:ascii="Times New Roman" w:hAnsi="Times New Roman" w:cs="Times New Roman"/>
                <w:sz w:val="24"/>
                <w:szCs w:val="24"/>
                <w:u w:val="none"/>
              </w:rPr>
              <w:t>ΜΣ10</w:t>
            </w:r>
          </w:p>
        </w:tc>
        <w:tc>
          <w:tcPr>
            <w:tcW w:w="10067" w:type="dxa"/>
            <w:tcBorders>
              <w:top w:val="single" w:sz="4" w:space="0" w:color="000000"/>
              <w:left w:val="single" w:sz="4" w:space="0" w:color="000000"/>
              <w:bottom w:val="single" w:sz="4" w:space="0" w:color="000000"/>
              <w:right w:val="single" w:sz="4" w:space="0" w:color="000000"/>
            </w:tcBorders>
          </w:tcPr>
          <w:p w:rsidR="009B531B" w:rsidRPr="006E12EA" w:rsidRDefault="009B531B" w:rsidP="006E12EA">
            <w:pPr>
              <w:jc w:val="both"/>
              <w:rPr>
                <w:sz w:val="24"/>
                <w:szCs w:val="24"/>
                <w:u w:val="none"/>
                <w:lang w:eastAsia="ar-SA"/>
              </w:rPr>
            </w:pPr>
            <w:r w:rsidRPr="006E12EA">
              <w:rPr>
                <w:sz w:val="24"/>
                <w:szCs w:val="24"/>
                <w:u w:val="none"/>
              </w:rPr>
              <w:t xml:space="preserve">Αποδοχή της με αρ. </w:t>
            </w:r>
            <w:r w:rsidRPr="006E12EA">
              <w:rPr>
                <w:sz w:val="24"/>
                <w:szCs w:val="24"/>
                <w:u w:val="none"/>
                <w:lang w:val="en-US"/>
              </w:rPr>
              <w:t>AO</w:t>
            </w:r>
            <w:r w:rsidRPr="006E12EA">
              <w:rPr>
                <w:sz w:val="24"/>
                <w:szCs w:val="24"/>
                <w:u w:val="none"/>
              </w:rPr>
              <w:t xml:space="preserve">189/2023 απόφασης του </w:t>
            </w:r>
            <w:proofErr w:type="gramStart"/>
            <w:r w:rsidRPr="006E12EA">
              <w:rPr>
                <w:sz w:val="24"/>
                <w:szCs w:val="24"/>
                <w:u w:val="none"/>
              </w:rPr>
              <w:t>Τριμελούς  Διοικητικού</w:t>
            </w:r>
            <w:proofErr w:type="gramEnd"/>
            <w:r w:rsidRPr="006E12EA">
              <w:rPr>
                <w:sz w:val="24"/>
                <w:szCs w:val="24"/>
                <w:u w:val="none"/>
              </w:rPr>
              <w:t xml:space="preserve"> Εφετείου Λάρισας, ποσού 7.423,01 ευρώ πλέον τόκων σε απαίτηση Ευαγγέλου Σαρακατσάνου. Παραίτηση </w:t>
            </w:r>
            <w:r w:rsidR="00BD403D" w:rsidRPr="006E12EA">
              <w:rPr>
                <w:sz w:val="24"/>
                <w:szCs w:val="24"/>
                <w:u w:val="none"/>
              </w:rPr>
              <w:t xml:space="preserve">από το δικαίωμα αναιρέσεως. </w:t>
            </w:r>
            <w:r w:rsidR="00BD403D" w:rsidRPr="006E12EA">
              <w:rPr>
                <w:sz w:val="24"/>
                <w:szCs w:val="24"/>
                <w:u w:val="none"/>
                <w:lang w:eastAsia="ar-SA"/>
              </w:rPr>
              <w:t xml:space="preserve"> </w:t>
            </w:r>
            <w:proofErr w:type="spellStart"/>
            <w:r w:rsidRPr="006E12EA">
              <w:rPr>
                <w:sz w:val="24"/>
                <w:szCs w:val="24"/>
                <w:u w:val="none"/>
              </w:rPr>
              <w:t>Εισηγ.κ</w:t>
            </w:r>
            <w:proofErr w:type="spellEnd"/>
            <w:r w:rsidRPr="006E12EA">
              <w:rPr>
                <w:sz w:val="24"/>
                <w:szCs w:val="24"/>
                <w:u w:val="none"/>
              </w:rPr>
              <w:t xml:space="preserve">. </w:t>
            </w:r>
            <w:r w:rsidRPr="006E12EA">
              <w:rPr>
                <w:bCs/>
                <w:sz w:val="24"/>
                <w:szCs w:val="24"/>
                <w:u w:val="none"/>
              </w:rPr>
              <w:t>Φώτου</w:t>
            </w:r>
          </w:p>
        </w:tc>
      </w:tr>
      <w:tr w:rsidR="009B531B" w:rsidRPr="007A26C9" w:rsidTr="007B4141">
        <w:trPr>
          <w:trHeight w:val="878"/>
        </w:trPr>
        <w:tc>
          <w:tcPr>
            <w:tcW w:w="992" w:type="dxa"/>
            <w:tcBorders>
              <w:top w:val="single" w:sz="4" w:space="0" w:color="000000"/>
              <w:left w:val="single" w:sz="4" w:space="0" w:color="000000"/>
              <w:bottom w:val="single" w:sz="4" w:space="0" w:color="000000"/>
              <w:right w:val="nil"/>
            </w:tcBorders>
            <w:hideMark/>
          </w:tcPr>
          <w:p w:rsidR="009B531B" w:rsidRPr="006E12EA" w:rsidRDefault="009B531B" w:rsidP="007A26C9">
            <w:pPr>
              <w:pStyle w:val="21"/>
              <w:jc w:val="both"/>
              <w:rPr>
                <w:rFonts w:ascii="Times New Roman" w:hAnsi="Times New Roman" w:cs="Times New Roman"/>
                <w:sz w:val="24"/>
                <w:szCs w:val="24"/>
                <w:u w:val="none"/>
              </w:rPr>
            </w:pPr>
            <w:r w:rsidRPr="006E12EA">
              <w:rPr>
                <w:rFonts w:ascii="Times New Roman" w:hAnsi="Times New Roman" w:cs="Times New Roman"/>
                <w:sz w:val="24"/>
                <w:szCs w:val="24"/>
                <w:u w:val="none"/>
              </w:rPr>
              <w:t>ΜΣ11</w:t>
            </w:r>
          </w:p>
        </w:tc>
        <w:tc>
          <w:tcPr>
            <w:tcW w:w="10067" w:type="dxa"/>
            <w:tcBorders>
              <w:top w:val="single" w:sz="4" w:space="0" w:color="000000"/>
              <w:left w:val="single" w:sz="4" w:space="0" w:color="000000"/>
              <w:bottom w:val="single" w:sz="4" w:space="0" w:color="000000"/>
              <w:right w:val="single" w:sz="4" w:space="0" w:color="000000"/>
            </w:tcBorders>
          </w:tcPr>
          <w:p w:rsidR="009B531B" w:rsidRPr="006E12EA" w:rsidRDefault="009B531B" w:rsidP="006E12EA">
            <w:pPr>
              <w:jc w:val="both"/>
              <w:rPr>
                <w:sz w:val="24"/>
                <w:szCs w:val="24"/>
                <w:u w:val="none"/>
                <w:lang w:eastAsia="ar-SA"/>
              </w:rPr>
            </w:pPr>
            <w:r w:rsidRPr="006E12EA">
              <w:rPr>
                <w:sz w:val="24"/>
                <w:szCs w:val="24"/>
                <w:u w:val="none"/>
              </w:rPr>
              <w:t>‘</w:t>
            </w:r>
            <w:proofErr w:type="spellStart"/>
            <w:r w:rsidRPr="006E12EA">
              <w:rPr>
                <w:sz w:val="24"/>
                <w:szCs w:val="24"/>
                <w:u w:val="none"/>
              </w:rPr>
              <w:t>Εγκριση</w:t>
            </w:r>
            <w:proofErr w:type="spellEnd"/>
            <w:r w:rsidRPr="006E12EA">
              <w:rPr>
                <w:sz w:val="24"/>
                <w:szCs w:val="24"/>
                <w:u w:val="none"/>
              </w:rPr>
              <w:t xml:space="preserve"> άσκησης έφεσης κατά του Ιορδάνη  </w:t>
            </w:r>
            <w:proofErr w:type="spellStart"/>
            <w:r w:rsidRPr="006E12EA">
              <w:rPr>
                <w:sz w:val="24"/>
                <w:szCs w:val="24"/>
                <w:u w:val="none"/>
              </w:rPr>
              <w:t>Φιλοσόγλου</w:t>
            </w:r>
            <w:proofErr w:type="spellEnd"/>
            <w:r w:rsidRPr="006E12EA">
              <w:rPr>
                <w:sz w:val="24"/>
                <w:szCs w:val="24"/>
                <w:u w:val="none"/>
              </w:rPr>
              <w:t xml:space="preserve"> του Γεωργίου, κατοίκου Βόλου και της  με αρ. Α409/2023 απόφασης του Μονομελούς Διοικητικού Πρωτοδικείου Βόλου (Τμ. </w:t>
            </w:r>
            <w:r w:rsidRPr="006E12EA">
              <w:rPr>
                <w:sz w:val="24"/>
                <w:szCs w:val="24"/>
                <w:u w:val="none"/>
                <w:lang w:val="en-US"/>
              </w:rPr>
              <w:t>A</w:t>
            </w:r>
            <w:r w:rsidRPr="006E12EA">
              <w:rPr>
                <w:sz w:val="24"/>
                <w:szCs w:val="24"/>
                <w:u w:val="none"/>
              </w:rPr>
              <w:t xml:space="preserve">’).   </w:t>
            </w:r>
          </w:p>
          <w:p w:rsidR="009B531B" w:rsidRPr="006E12EA" w:rsidRDefault="009B531B" w:rsidP="006E12EA">
            <w:pPr>
              <w:jc w:val="both"/>
              <w:rPr>
                <w:rFonts w:eastAsia="Microsoft JhengHei"/>
                <w:sz w:val="24"/>
                <w:szCs w:val="24"/>
                <w:u w:val="none"/>
              </w:rPr>
            </w:pPr>
            <w:proofErr w:type="spellStart"/>
            <w:r w:rsidRPr="006E12EA">
              <w:rPr>
                <w:sz w:val="24"/>
                <w:szCs w:val="24"/>
                <w:u w:val="none"/>
              </w:rPr>
              <w:t>Εισηγ.κ</w:t>
            </w:r>
            <w:proofErr w:type="spellEnd"/>
            <w:r w:rsidRPr="006E12EA">
              <w:rPr>
                <w:sz w:val="24"/>
                <w:szCs w:val="24"/>
                <w:u w:val="none"/>
              </w:rPr>
              <w:t xml:space="preserve">. </w:t>
            </w:r>
            <w:r w:rsidRPr="006E12EA">
              <w:rPr>
                <w:bCs/>
                <w:sz w:val="24"/>
                <w:szCs w:val="24"/>
                <w:u w:val="none"/>
              </w:rPr>
              <w:t>Φώτου</w:t>
            </w:r>
          </w:p>
        </w:tc>
      </w:tr>
      <w:tr w:rsidR="009B531B" w:rsidRPr="007A26C9" w:rsidTr="007B4141">
        <w:trPr>
          <w:trHeight w:val="684"/>
        </w:trPr>
        <w:tc>
          <w:tcPr>
            <w:tcW w:w="992" w:type="dxa"/>
            <w:tcBorders>
              <w:top w:val="single" w:sz="4" w:space="0" w:color="000000"/>
              <w:left w:val="single" w:sz="4" w:space="0" w:color="000000"/>
              <w:bottom w:val="single" w:sz="4" w:space="0" w:color="000000"/>
              <w:right w:val="nil"/>
            </w:tcBorders>
            <w:hideMark/>
          </w:tcPr>
          <w:p w:rsidR="009B531B" w:rsidRPr="006E12EA" w:rsidRDefault="009B531B" w:rsidP="007A26C9">
            <w:pPr>
              <w:pStyle w:val="21"/>
              <w:jc w:val="both"/>
              <w:rPr>
                <w:rFonts w:ascii="Times New Roman" w:hAnsi="Times New Roman" w:cs="Times New Roman"/>
                <w:sz w:val="24"/>
                <w:szCs w:val="24"/>
                <w:u w:val="none"/>
              </w:rPr>
            </w:pPr>
            <w:r w:rsidRPr="006E12EA">
              <w:rPr>
                <w:rFonts w:ascii="Times New Roman" w:hAnsi="Times New Roman" w:cs="Times New Roman"/>
                <w:sz w:val="24"/>
                <w:szCs w:val="24"/>
                <w:u w:val="none"/>
              </w:rPr>
              <w:t>ΜΣ12</w:t>
            </w:r>
          </w:p>
        </w:tc>
        <w:tc>
          <w:tcPr>
            <w:tcW w:w="10067" w:type="dxa"/>
            <w:tcBorders>
              <w:top w:val="single" w:sz="4" w:space="0" w:color="000000"/>
              <w:left w:val="single" w:sz="4" w:space="0" w:color="000000"/>
              <w:bottom w:val="single" w:sz="4" w:space="0" w:color="000000"/>
              <w:right w:val="single" w:sz="4" w:space="0" w:color="000000"/>
            </w:tcBorders>
            <w:hideMark/>
          </w:tcPr>
          <w:p w:rsidR="009B531B" w:rsidRPr="006E12EA" w:rsidRDefault="009B531B" w:rsidP="006E12EA">
            <w:pPr>
              <w:jc w:val="both"/>
              <w:rPr>
                <w:sz w:val="24"/>
                <w:szCs w:val="24"/>
                <w:u w:val="none"/>
                <w:lang w:eastAsia="ar-SA"/>
              </w:rPr>
            </w:pPr>
            <w:r w:rsidRPr="006E12EA">
              <w:rPr>
                <w:sz w:val="24"/>
                <w:szCs w:val="24"/>
                <w:u w:val="none"/>
              </w:rPr>
              <w:t xml:space="preserve">Εξειδίκευση  πίστωσης 3.000 ευρώ, σε εκτέλεση της με </w:t>
            </w:r>
            <w:r w:rsidRPr="006E12EA">
              <w:rPr>
                <w:sz w:val="24"/>
                <w:szCs w:val="24"/>
                <w:u w:val="none"/>
                <w:lang w:val="en-US"/>
              </w:rPr>
              <w:t>AO</w:t>
            </w:r>
            <w:r w:rsidRPr="006E12EA">
              <w:rPr>
                <w:sz w:val="24"/>
                <w:szCs w:val="24"/>
                <w:u w:val="none"/>
              </w:rPr>
              <w:t xml:space="preserve">188/2023 απόφασης του Διοικητικού Εφετείου Λάρισας. Απαίτηση </w:t>
            </w:r>
            <w:proofErr w:type="spellStart"/>
            <w:r w:rsidRPr="006E12EA">
              <w:rPr>
                <w:sz w:val="24"/>
                <w:szCs w:val="24"/>
                <w:u w:val="none"/>
              </w:rPr>
              <w:t>Νικ</w:t>
            </w:r>
            <w:proofErr w:type="spellEnd"/>
            <w:r w:rsidRPr="006E12EA">
              <w:rPr>
                <w:sz w:val="24"/>
                <w:szCs w:val="24"/>
                <w:u w:val="none"/>
              </w:rPr>
              <w:t xml:space="preserve">. Σαρακατσάνου.     </w:t>
            </w:r>
            <w:proofErr w:type="spellStart"/>
            <w:r w:rsidRPr="006E12EA">
              <w:rPr>
                <w:sz w:val="24"/>
                <w:szCs w:val="24"/>
                <w:u w:val="none"/>
              </w:rPr>
              <w:t>Εισηγ.κ</w:t>
            </w:r>
            <w:proofErr w:type="spellEnd"/>
            <w:r w:rsidRPr="006E12EA">
              <w:rPr>
                <w:sz w:val="24"/>
                <w:szCs w:val="24"/>
                <w:u w:val="none"/>
              </w:rPr>
              <w:t xml:space="preserve">.  </w:t>
            </w:r>
            <w:r w:rsidRPr="006E12EA">
              <w:rPr>
                <w:bCs/>
                <w:sz w:val="24"/>
                <w:szCs w:val="24"/>
                <w:u w:val="none"/>
              </w:rPr>
              <w:t>Φώτου</w:t>
            </w:r>
          </w:p>
        </w:tc>
      </w:tr>
      <w:tr w:rsidR="009B531B" w:rsidRPr="007A26C9" w:rsidTr="007B4141">
        <w:trPr>
          <w:trHeight w:val="1303"/>
        </w:trPr>
        <w:tc>
          <w:tcPr>
            <w:tcW w:w="992" w:type="dxa"/>
            <w:tcBorders>
              <w:top w:val="single" w:sz="4" w:space="0" w:color="000000"/>
              <w:left w:val="single" w:sz="4" w:space="0" w:color="000000"/>
              <w:bottom w:val="single" w:sz="4" w:space="0" w:color="000000"/>
              <w:right w:val="nil"/>
            </w:tcBorders>
            <w:hideMark/>
          </w:tcPr>
          <w:p w:rsidR="009B531B" w:rsidRPr="006E12EA" w:rsidRDefault="009B531B" w:rsidP="007A26C9">
            <w:pPr>
              <w:pStyle w:val="21"/>
              <w:jc w:val="both"/>
              <w:rPr>
                <w:rFonts w:ascii="Times New Roman" w:hAnsi="Times New Roman" w:cs="Times New Roman"/>
                <w:sz w:val="24"/>
                <w:szCs w:val="24"/>
                <w:u w:val="none"/>
              </w:rPr>
            </w:pPr>
            <w:r w:rsidRPr="006E12EA">
              <w:rPr>
                <w:rFonts w:ascii="Times New Roman" w:hAnsi="Times New Roman" w:cs="Times New Roman"/>
                <w:sz w:val="24"/>
                <w:szCs w:val="24"/>
                <w:u w:val="none"/>
              </w:rPr>
              <w:t>ΜΣ13</w:t>
            </w:r>
          </w:p>
        </w:tc>
        <w:tc>
          <w:tcPr>
            <w:tcW w:w="10067" w:type="dxa"/>
            <w:tcBorders>
              <w:top w:val="single" w:sz="4" w:space="0" w:color="000000"/>
              <w:left w:val="single" w:sz="4" w:space="0" w:color="000000"/>
              <w:bottom w:val="single" w:sz="4" w:space="0" w:color="000000"/>
              <w:right w:val="single" w:sz="4" w:space="0" w:color="000000"/>
            </w:tcBorders>
          </w:tcPr>
          <w:p w:rsidR="009B531B" w:rsidRPr="006E12EA" w:rsidRDefault="009B531B" w:rsidP="006E12EA">
            <w:pPr>
              <w:jc w:val="both"/>
              <w:rPr>
                <w:color w:val="000000"/>
                <w:sz w:val="24"/>
                <w:szCs w:val="24"/>
                <w:u w:val="none"/>
                <w:lang w:eastAsia="ar-SA"/>
              </w:rPr>
            </w:pPr>
            <w:r w:rsidRPr="006E12EA">
              <w:rPr>
                <w:sz w:val="24"/>
                <w:szCs w:val="24"/>
                <w:u w:val="none"/>
              </w:rPr>
              <w:t>Έγκριση 1</w:t>
            </w:r>
            <w:r w:rsidRPr="006E12EA">
              <w:rPr>
                <w:sz w:val="24"/>
                <w:szCs w:val="24"/>
                <w:u w:val="none"/>
                <w:vertAlign w:val="superscript"/>
              </w:rPr>
              <w:t>ης</w:t>
            </w:r>
            <w:r w:rsidRPr="006E12EA">
              <w:rPr>
                <w:sz w:val="24"/>
                <w:szCs w:val="24"/>
                <w:u w:val="none"/>
              </w:rPr>
              <w:t xml:space="preserve"> παράτασης της συνολικής προθεσμίας για την περαίωση των εργασιών του έργου «ΣΥΝΤΗΡΗΣΗ ΧΙΟΝΟΔΡΟΜΙΚΟΥ ΚΕΝΤΡΟΥ ΠΗΛΙΟΥ 2022-2025» έως τις 24/1/2024 με αναθεώρηση τιμών.</w:t>
            </w:r>
            <w:r w:rsidR="00BD403D" w:rsidRPr="006E12EA">
              <w:rPr>
                <w:color w:val="000000"/>
                <w:sz w:val="24"/>
                <w:szCs w:val="24"/>
                <w:u w:val="none"/>
                <w:lang w:eastAsia="ar-SA"/>
              </w:rPr>
              <w:t xml:space="preserve"> </w:t>
            </w:r>
            <w:r w:rsidRPr="006E12EA">
              <w:rPr>
                <w:sz w:val="24"/>
                <w:szCs w:val="24"/>
                <w:u w:val="none"/>
              </w:rPr>
              <w:t>Προϋπολογισμός: 400.000,00€</w:t>
            </w:r>
            <w:r w:rsidR="00BD403D" w:rsidRPr="006E12EA">
              <w:rPr>
                <w:color w:val="000000"/>
                <w:sz w:val="24"/>
                <w:szCs w:val="24"/>
                <w:u w:val="none"/>
                <w:lang w:eastAsia="ar-SA"/>
              </w:rPr>
              <w:t xml:space="preserve"> </w:t>
            </w:r>
            <w:r w:rsidRPr="006E12EA">
              <w:rPr>
                <w:sz w:val="24"/>
                <w:szCs w:val="24"/>
                <w:u w:val="none"/>
              </w:rPr>
              <w:t>Χρηματοδότηση: ΠΔΕ ΣΑΕΠ517, Κ.Α. 2014ΕΠ51700026, Υποέργο 85</w:t>
            </w:r>
            <w:r w:rsidR="00BD403D" w:rsidRPr="006E12EA">
              <w:rPr>
                <w:color w:val="000000"/>
                <w:sz w:val="24"/>
                <w:szCs w:val="24"/>
                <w:u w:val="none"/>
                <w:lang w:eastAsia="ar-SA"/>
              </w:rPr>
              <w:t xml:space="preserve"> </w:t>
            </w:r>
            <w:r w:rsidRPr="006E12EA">
              <w:rPr>
                <w:sz w:val="24"/>
                <w:szCs w:val="24"/>
                <w:u w:val="none"/>
              </w:rPr>
              <w:t>Ανάδοχος: ΔΗΜΗΤΡΙΟΣ Χ. ΜΑΝΔΡΟΥΚΑΣ ΤΕΧΝΙΚΗ - ΚΑΤΑΣΚΕΥΑΣΤΙΚΗ ΚΑΙ ΕΜΠΟΡΙΚΗ Α.Ε.</w:t>
            </w:r>
            <w:r w:rsidR="00BD403D" w:rsidRPr="006E12EA">
              <w:rPr>
                <w:color w:val="000000"/>
                <w:sz w:val="24"/>
                <w:szCs w:val="24"/>
                <w:u w:val="none"/>
                <w:lang w:eastAsia="ar-SA"/>
              </w:rPr>
              <w:t xml:space="preserve"> </w:t>
            </w:r>
            <w:proofErr w:type="spellStart"/>
            <w:r w:rsidRPr="006E12EA">
              <w:rPr>
                <w:sz w:val="24"/>
                <w:szCs w:val="24"/>
                <w:u w:val="none"/>
              </w:rPr>
              <w:t>Εισηγ.κ</w:t>
            </w:r>
            <w:proofErr w:type="spellEnd"/>
            <w:r w:rsidRPr="006E12EA">
              <w:rPr>
                <w:sz w:val="24"/>
                <w:szCs w:val="24"/>
                <w:u w:val="none"/>
              </w:rPr>
              <w:t xml:space="preserve">. </w:t>
            </w:r>
            <w:r w:rsidRPr="006E12EA">
              <w:rPr>
                <w:bCs/>
                <w:sz w:val="24"/>
                <w:szCs w:val="24"/>
                <w:u w:val="none"/>
              </w:rPr>
              <w:t>Χριστοδούλου</w:t>
            </w:r>
          </w:p>
        </w:tc>
      </w:tr>
      <w:tr w:rsidR="009B531B" w:rsidRPr="007A26C9" w:rsidTr="007B4141">
        <w:trPr>
          <w:trHeight w:val="1303"/>
        </w:trPr>
        <w:tc>
          <w:tcPr>
            <w:tcW w:w="992" w:type="dxa"/>
            <w:tcBorders>
              <w:top w:val="single" w:sz="4" w:space="0" w:color="000000"/>
              <w:left w:val="single" w:sz="4" w:space="0" w:color="000000"/>
              <w:bottom w:val="single" w:sz="4" w:space="0" w:color="000000"/>
              <w:right w:val="nil"/>
            </w:tcBorders>
            <w:hideMark/>
          </w:tcPr>
          <w:p w:rsidR="009B531B" w:rsidRPr="006E12EA" w:rsidRDefault="009B531B" w:rsidP="007A26C9">
            <w:pPr>
              <w:pStyle w:val="21"/>
              <w:jc w:val="both"/>
              <w:rPr>
                <w:rFonts w:ascii="Times New Roman" w:hAnsi="Times New Roman" w:cs="Times New Roman"/>
                <w:sz w:val="24"/>
                <w:szCs w:val="24"/>
                <w:u w:val="none"/>
              </w:rPr>
            </w:pPr>
            <w:r w:rsidRPr="006E12EA">
              <w:rPr>
                <w:rFonts w:ascii="Times New Roman" w:hAnsi="Times New Roman" w:cs="Times New Roman"/>
                <w:sz w:val="24"/>
                <w:szCs w:val="24"/>
                <w:u w:val="none"/>
              </w:rPr>
              <w:lastRenderedPageBreak/>
              <w:t>ΜΣ14</w:t>
            </w:r>
          </w:p>
        </w:tc>
        <w:tc>
          <w:tcPr>
            <w:tcW w:w="10067" w:type="dxa"/>
            <w:tcBorders>
              <w:top w:val="single" w:sz="4" w:space="0" w:color="000000"/>
              <w:left w:val="single" w:sz="4" w:space="0" w:color="000000"/>
              <w:bottom w:val="single" w:sz="4" w:space="0" w:color="000000"/>
              <w:right w:val="single" w:sz="4" w:space="0" w:color="000000"/>
            </w:tcBorders>
          </w:tcPr>
          <w:p w:rsidR="009B531B" w:rsidRPr="006E12EA" w:rsidRDefault="009B531B" w:rsidP="006E12EA">
            <w:pPr>
              <w:pStyle w:val="Default"/>
              <w:jc w:val="both"/>
              <w:rPr>
                <w:rFonts w:ascii="Times New Roman" w:hAnsi="Times New Roman" w:cs="Times New Roman"/>
              </w:rPr>
            </w:pPr>
            <w:r w:rsidRPr="00E749CB">
              <w:rPr>
                <w:rFonts w:ascii="Times New Roman" w:hAnsi="Times New Roman" w:cs="Times New Roman"/>
                <w:b/>
                <w:bCs/>
              </w:rPr>
              <w:t>Έγκριση αναθέσεων</w:t>
            </w:r>
            <w:r w:rsidRPr="00E749CB">
              <w:rPr>
                <w:rFonts w:ascii="Times New Roman" w:hAnsi="Times New Roman" w:cs="Times New Roman"/>
                <w:b/>
              </w:rPr>
              <w:t xml:space="preserve"> </w:t>
            </w:r>
            <w:r w:rsidRPr="00E749CB">
              <w:rPr>
                <w:rFonts w:ascii="Times New Roman" w:hAnsi="Times New Roman" w:cs="Times New Roman"/>
                <w:b/>
                <w:bCs/>
              </w:rPr>
              <w:t>του έργου</w:t>
            </w:r>
            <w:r w:rsidRPr="006E12EA">
              <w:rPr>
                <w:rFonts w:ascii="Times New Roman" w:hAnsi="Times New Roman" w:cs="Times New Roman"/>
                <w:bCs/>
              </w:rPr>
              <w:t xml:space="preserve"> ΜΕ ΤΙΤΛΟ </w:t>
            </w:r>
            <w:r w:rsidR="00BD403D" w:rsidRPr="006E12EA">
              <w:rPr>
                <w:rFonts w:ascii="Times New Roman" w:hAnsi="Times New Roman" w:cs="Times New Roman"/>
              </w:rPr>
              <w:t xml:space="preserve"> </w:t>
            </w:r>
            <w:r w:rsidRPr="006E12EA">
              <w:rPr>
                <w:rFonts w:ascii="Times New Roman" w:hAnsi="Times New Roman" w:cs="Times New Roman"/>
              </w:rPr>
              <w:t xml:space="preserve">«ANTIMETΩΠΙΣΗ ΦΥΣΙΚΩΝ ΚΑΤΑΣΤΡΟΦΩΝ ΠΕΡΙΦΕΡΕΙΑ ΘΕΣΣΑΛΙΑΣ (ΘΕΟΜΗΝΙΑ DANIEL και ΠΥΡΚΑΓΙΑ ΜΑΓΝΗΣΙΑΣ)» με Κωδικό ΟΠΣ 5221277 στο «ΤΠΑ ΥΠΟΥΡΓΕΙΟΥ ΕΣΩΤΕΡΙΚΩΝ 2021-2025» </w:t>
            </w:r>
            <w:r w:rsidRPr="006E12EA">
              <w:rPr>
                <w:rFonts w:ascii="Times New Roman" w:hAnsi="Times New Roman" w:cs="Times New Roman"/>
                <w:color w:val="auto"/>
              </w:rPr>
              <w:t>ΥΠΟΕΡΓΟ 4 ¨</w:t>
            </w:r>
            <w:r w:rsidRPr="006E12EA">
              <w:rPr>
                <w:rFonts w:ascii="Times New Roman" w:hAnsi="Times New Roman" w:cs="Times New Roman"/>
              </w:rPr>
              <w:t xml:space="preserve"> </w:t>
            </w:r>
            <w:r w:rsidRPr="006E12EA">
              <w:rPr>
                <w:rFonts w:ascii="Times New Roman" w:hAnsi="Times New Roman" w:cs="Times New Roman"/>
                <w:color w:val="auto"/>
              </w:rPr>
              <w:t>Πρώτες αποκαταστάσεις ζημιών από την πλημμύρα Π.Ε. Μαγνησίας¨</w:t>
            </w:r>
            <w:r w:rsidRPr="006E12EA">
              <w:rPr>
                <w:rFonts w:ascii="Times New Roman" w:hAnsi="Times New Roman" w:cs="Times New Roman"/>
                <w:color w:val="FF0000"/>
              </w:rPr>
              <w:t xml:space="preserve"> </w:t>
            </w:r>
            <w:r w:rsidRPr="006E12EA">
              <w:rPr>
                <w:rFonts w:ascii="Times New Roman" w:hAnsi="Times New Roman" w:cs="Times New Roman"/>
                <w:bCs/>
              </w:rPr>
              <w:t xml:space="preserve">, με την των άρθρων του Ν. 4412/2016 </w:t>
            </w:r>
          </w:p>
          <w:p w:rsidR="009B531B" w:rsidRPr="006E12EA" w:rsidRDefault="009B531B" w:rsidP="006E12EA">
            <w:pPr>
              <w:pStyle w:val="Default"/>
              <w:numPr>
                <w:ilvl w:val="0"/>
                <w:numId w:val="8"/>
              </w:numPr>
              <w:jc w:val="both"/>
              <w:rPr>
                <w:rFonts w:ascii="Times New Roman" w:hAnsi="Times New Roman" w:cs="Times New Roman"/>
                <w:bCs/>
              </w:rPr>
            </w:pPr>
            <w:r w:rsidRPr="006E12EA">
              <w:rPr>
                <w:rFonts w:ascii="Times New Roman" w:hAnsi="Times New Roman" w:cs="Times New Roman"/>
                <w:bCs/>
              </w:rPr>
              <w:t>32 Προσφυγή στην διαδικασία με διαπραγμάτευση χωρίς προηγούμενη δημοσίευση  και ιδιαίτερα της παρ 2γ .</w:t>
            </w:r>
          </w:p>
          <w:p w:rsidR="009B531B" w:rsidRPr="006E12EA" w:rsidRDefault="009B531B" w:rsidP="006E12EA">
            <w:pPr>
              <w:pStyle w:val="Default"/>
              <w:numPr>
                <w:ilvl w:val="0"/>
                <w:numId w:val="8"/>
              </w:numPr>
              <w:jc w:val="both"/>
              <w:rPr>
                <w:rFonts w:ascii="Times New Roman" w:hAnsi="Times New Roman" w:cs="Times New Roman"/>
                <w:bCs/>
              </w:rPr>
            </w:pPr>
            <w:r w:rsidRPr="006E12EA">
              <w:rPr>
                <w:rFonts w:ascii="Times New Roman" w:hAnsi="Times New Roman" w:cs="Times New Roman"/>
                <w:bCs/>
              </w:rPr>
              <w:t>59 περί Υποδιαίρεσης συμβάσεων σε Τμήματα.</w:t>
            </w:r>
          </w:p>
          <w:p w:rsidR="009B531B" w:rsidRPr="006E12EA" w:rsidRDefault="009B531B" w:rsidP="006E12EA">
            <w:pPr>
              <w:pStyle w:val="Default"/>
              <w:numPr>
                <w:ilvl w:val="0"/>
                <w:numId w:val="8"/>
              </w:numPr>
              <w:jc w:val="both"/>
              <w:rPr>
                <w:rFonts w:ascii="Times New Roman" w:hAnsi="Times New Roman" w:cs="Times New Roman"/>
                <w:bCs/>
              </w:rPr>
            </w:pPr>
            <w:r w:rsidRPr="006E12EA">
              <w:rPr>
                <w:rFonts w:ascii="Times New Roman" w:hAnsi="Times New Roman" w:cs="Times New Roman"/>
                <w:bCs/>
              </w:rPr>
              <w:t>118 περί απευθείας αναθέσεων .</w:t>
            </w:r>
          </w:p>
          <w:p w:rsidR="009B531B" w:rsidRPr="006E12EA" w:rsidRDefault="009B531B" w:rsidP="006E12EA">
            <w:pPr>
              <w:pStyle w:val="Default"/>
              <w:numPr>
                <w:ilvl w:val="0"/>
                <w:numId w:val="8"/>
              </w:numPr>
              <w:jc w:val="both"/>
              <w:rPr>
                <w:rFonts w:ascii="Times New Roman" w:hAnsi="Times New Roman" w:cs="Times New Roman"/>
                <w:bCs/>
              </w:rPr>
            </w:pPr>
            <w:r w:rsidRPr="006E12EA">
              <w:rPr>
                <w:rFonts w:ascii="Times New Roman" w:hAnsi="Times New Roman" w:cs="Times New Roman"/>
                <w:bCs/>
              </w:rPr>
              <w:t>134 &amp;177  περί αυτεπιστασίας .</w:t>
            </w:r>
          </w:p>
          <w:p w:rsidR="009B531B" w:rsidRPr="006E12EA" w:rsidRDefault="009B531B" w:rsidP="006E12EA">
            <w:pPr>
              <w:pStyle w:val="Default"/>
              <w:numPr>
                <w:ilvl w:val="0"/>
                <w:numId w:val="8"/>
              </w:numPr>
              <w:jc w:val="both"/>
              <w:rPr>
                <w:rFonts w:ascii="Times New Roman" w:hAnsi="Times New Roman" w:cs="Times New Roman"/>
                <w:bCs/>
              </w:rPr>
            </w:pPr>
            <w:r w:rsidRPr="006E12EA">
              <w:rPr>
                <w:rFonts w:ascii="Times New Roman" w:hAnsi="Times New Roman" w:cs="Times New Roman"/>
                <w:bCs/>
              </w:rPr>
              <w:t>303 παρ 4 περί συστημάτων προεπιλογής .</w:t>
            </w:r>
          </w:p>
          <w:p w:rsidR="009B531B" w:rsidRPr="006E12EA" w:rsidRDefault="009B531B" w:rsidP="006E12EA">
            <w:pPr>
              <w:jc w:val="both"/>
              <w:rPr>
                <w:sz w:val="24"/>
                <w:szCs w:val="24"/>
                <w:u w:val="none"/>
              </w:rPr>
            </w:pPr>
            <w:r w:rsidRPr="006E12EA">
              <w:rPr>
                <w:sz w:val="24"/>
                <w:szCs w:val="24"/>
                <w:u w:val="none"/>
              </w:rPr>
              <w:t xml:space="preserve">Προϋπολογισμού: 300.000,00  € με το Φ.Π.Α. </w:t>
            </w:r>
          </w:p>
          <w:p w:rsidR="009B531B" w:rsidRPr="00450E53" w:rsidRDefault="00450E53" w:rsidP="006E12EA">
            <w:pPr>
              <w:jc w:val="both"/>
              <w:rPr>
                <w:rFonts w:eastAsia="Microsoft JhengHei"/>
                <w:sz w:val="24"/>
                <w:szCs w:val="24"/>
                <w:u w:val="none"/>
              </w:rPr>
            </w:pPr>
            <w:proofErr w:type="spellStart"/>
            <w:r w:rsidRPr="00450E53">
              <w:rPr>
                <w:sz w:val="24"/>
                <w:szCs w:val="24"/>
                <w:u w:val="none"/>
              </w:rPr>
              <w:t>Εισηγ</w:t>
            </w:r>
            <w:proofErr w:type="spellEnd"/>
            <w:r w:rsidRPr="00450E53">
              <w:rPr>
                <w:sz w:val="24"/>
                <w:szCs w:val="24"/>
                <w:u w:val="none"/>
              </w:rPr>
              <w:t>.</w:t>
            </w:r>
            <w:r w:rsidRPr="00450E53">
              <w:rPr>
                <w:sz w:val="24"/>
                <w:szCs w:val="24"/>
                <w:u w:val="none"/>
                <w:lang w:val="en-US"/>
              </w:rPr>
              <w:t xml:space="preserve"> </w:t>
            </w:r>
            <w:proofErr w:type="spellStart"/>
            <w:r w:rsidRPr="00450E53">
              <w:rPr>
                <w:sz w:val="24"/>
                <w:szCs w:val="24"/>
                <w:u w:val="none"/>
              </w:rPr>
              <w:t>Αντιπεριφερειάρχης</w:t>
            </w:r>
            <w:proofErr w:type="spellEnd"/>
            <w:r w:rsidRPr="00450E53">
              <w:rPr>
                <w:sz w:val="24"/>
                <w:szCs w:val="24"/>
                <w:u w:val="none"/>
              </w:rPr>
              <w:t xml:space="preserve"> κ.  </w:t>
            </w:r>
            <w:proofErr w:type="spellStart"/>
            <w:r w:rsidRPr="00450E53">
              <w:rPr>
                <w:sz w:val="24"/>
                <w:szCs w:val="24"/>
                <w:u w:val="none"/>
              </w:rPr>
              <w:t>Κολυνδρίνη</w:t>
            </w:r>
            <w:proofErr w:type="spellEnd"/>
          </w:p>
        </w:tc>
      </w:tr>
      <w:tr w:rsidR="009B531B" w:rsidRPr="007A26C9" w:rsidTr="007B4141">
        <w:trPr>
          <w:trHeight w:val="1734"/>
        </w:trPr>
        <w:tc>
          <w:tcPr>
            <w:tcW w:w="992" w:type="dxa"/>
            <w:tcBorders>
              <w:top w:val="single" w:sz="4" w:space="0" w:color="000000"/>
              <w:left w:val="single" w:sz="4" w:space="0" w:color="000000"/>
              <w:bottom w:val="single" w:sz="4" w:space="0" w:color="000000"/>
              <w:right w:val="nil"/>
            </w:tcBorders>
            <w:hideMark/>
          </w:tcPr>
          <w:p w:rsidR="009B531B" w:rsidRPr="006E12EA" w:rsidRDefault="009B531B" w:rsidP="007A26C9">
            <w:pPr>
              <w:pStyle w:val="21"/>
              <w:jc w:val="both"/>
              <w:rPr>
                <w:rFonts w:ascii="Times New Roman" w:hAnsi="Times New Roman" w:cs="Times New Roman"/>
                <w:sz w:val="24"/>
                <w:szCs w:val="24"/>
                <w:u w:val="none"/>
              </w:rPr>
            </w:pPr>
            <w:r w:rsidRPr="006E12EA">
              <w:rPr>
                <w:rFonts w:ascii="Times New Roman" w:hAnsi="Times New Roman" w:cs="Times New Roman"/>
                <w:sz w:val="24"/>
                <w:szCs w:val="24"/>
                <w:u w:val="none"/>
              </w:rPr>
              <w:t>ΜΣ15</w:t>
            </w:r>
          </w:p>
        </w:tc>
        <w:tc>
          <w:tcPr>
            <w:tcW w:w="10067" w:type="dxa"/>
            <w:tcBorders>
              <w:top w:val="single" w:sz="4" w:space="0" w:color="000000"/>
              <w:left w:val="single" w:sz="4" w:space="0" w:color="000000"/>
              <w:bottom w:val="single" w:sz="4" w:space="0" w:color="000000"/>
              <w:right w:val="single" w:sz="4" w:space="0" w:color="000000"/>
            </w:tcBorders>
          </w:tcPr>
          <w:p w:rsidR="009B531B" w:rsidRPr="006E12EA" w:rsidRDefault="009B531B" w:rsidP="006E12EA">
            <w:pPr>
              <w:jc w:val="both"/>
              <w:rPr>
                <w:sz w:val="24"/>
                <w:szCs w:val="24"/>
                <w:u w:val="none"/>
                <w:lang w:eastAsia="ar-SA"/>
              </w:rPr>
            </w:pPr>
            <w:r w:rsidRPr="006E12EA">
              <w:rPr>
                <w:sz w:val="24"/>
                <w:szCs w:val="24"/>
                <w:u w:val="none"/>
              </w:rPr>
              <w:t xml:space="preserve">Υποβολή πρότασης για τη χρηματοδότηση και υλοποίηση της πράξης με τίτλο «Αντιπλημμυρική Προστασία, Καθαρισμός και Διαχείριση </w:t>
            </w:r>
            <w:proofErr w:type="spellStart"/>
            <w:r w:rsidRPr="006E12EA">
              <w:rPr>
                <w:sz w:val="24"/>
                <w:szCs w:val="24"/>
                <w:u w:val="none"/>
              </w:rPr>
              <w:t>Υδατορεμάτων</w:t>
            </w:r>
            <w:proofErr w:type="spellEnd"/>
            <w:r w:rsidRPr="006E12EA">
              <w:rPr>
                <w:sz w:val="24"/>
                <w:szCs w:val="24"/>
                <w:u w:val="none"/>
              </w:rPr>
              <w:t xml:space="preserve"> Π.Ε. Μαγνησίας και Σποράδων» στην Πρόκληση με κωδικό Π817-16 (Α/Α ΟΠΣ 7337), με τίτλο «Αντιπλημμυρική Προστασία, Καθαρισμός και Διαχείριση </w:t>
            </w:r>
            <w:proofErr w:type="spellStart"/>
            <w:r w:rsidRPr="006E12EA">
              <w:rPr>
                <w:sz w:val="24"/>
                <w:szCs w:val="24"/>
                <w:u w:val="none"/>
              </w:rPr>
              <w:t>Υδατορεμάτων</w:t>
            </w:r>
            <w:proofErr w:type="spellEnd"/>
            <w:r w:rsidRPr="006E12EA">
              <w:rPr>
                <w:sz w:val="24"/>
                <w:szCs w:val="24"/>
                <w:u w:val="none"/>
              </w:rPr>
              <w:t>», του Άξονα Προτεραιότητας 2.9 «Ανάπτυξη υποδομών και προστασία περιβάλλοντος (μικρά φράγματα, αρδευτικά δίκτυα, ύδρευση - αποχέτευση, αντιπλημμυρικά κλπ)» του «ΠΠΑ Περιφέρειας Θεσσαλίας»</w:t>
            </w:r>
            <w:r w:rsidR="00BD403D" w:rsidRPr="006E12EA">
              <w:rPr>
                <w:sz w:val="24"/>
                <w:szCs w:val="24"/>
                <w:u w:val="none"/>
                <w:lang w:eastAsia="ar-SA"/>
              </w:rPr>
              <w:t xml:space="preserve"> </w:t>
            </w:r>
            <w:proofErr w:type="spellStart"/>
            <w:r w:rsidRPr="006E12EA">
              <w:rPr>
                <w:sz w:val="24"/>
                <w:szCs w:val="24"/>
                <w:u w:val="none"/>
              </w:rPr>
              <w:t>Εισηγ.κ</w:t>
            </w:r>
            <w:proofErr w:type="spellEnd"/>
            <w:r w:rsidRPr="006E12EA">
              <w:rPr>
                <w:sz w:val="24"/>
                <w:szCs w:val="24"/>
                <w:u w:val="none"/>
              </w:rPr>
              <w:t xml:space="preserve">. </w:t>
            </w:r>
            <w:r w:rsidRPr="006E12EA">
              <w:rPr>
                <w:bCs/>
                <w:sz w:val="24"/>
                <w:szCs w:val="24"/>
                <w:u w:val="none"/>
              </w:rPr>
              <w:t>Χριστοδούλου</w:t>
            </w:r>
          </w:p>
        </w:tc>
      </w:tr>
      <w:tr w:rsidR="009B531B" w:rsidRPr="007A26C9" w:rsidTr="007B4141">
        <w:trPr>
          <w:trHeight w:val="1303"/>
        </w:trPr>
        <w:tc>
          <w:tcPr>
            <w:tcW w:w="992" w:type="dxa"/>
            <w:tcBorders>
              <w:top w:val="single" w:sz="4" w:space="0" w:color="000000"/>
              <w:left w:val="single" w:sz="4" w:space="0" w:color="000000"/>
              <w:bottom w:val="single" w:sz="4" w:space="0" w:color="000000"/>
              <w:right w:val="nil"/>
            </w:tcBorders>
            <w:hideMark/>
          </w:tcPr>
          <w:p w:rsidR="009B531B" w:rsidRPr="006E12EA" w:rsidRDefault="009B531B" w:rsidP="007A26C9">
            <w:pPr>
              <w:pStyle w:val="21"/>
              <w:jc w:val="both"/>
              <w:rPr>
                <w:rFonts w:ascii="Times New Roman" w:hAnsi="Times New Roman" w:cs="Times New Roman"/>
                <w:sz w:val="24"/>
                <w:szCs w:val="24"/>
                <w:u w:val="none"/>
              </w:rPr>
            </w:pPr>
            <w:r w:rsidRPr="006E12EA">
              <w:rPr>
                <w:rFonts w:ascii="Times New Roman" w:hAnsi="Times New Roman" w:cs="Times New Roman"/>
                <w:sz w:val="24"/>
                <w:szCs w:val="24"/>
                <w:u w:val="none"/>
              </w:rPr>
              <w:t>ΜΣ16</w:t>
            </w:r>
          </w:p>
        </w:tc>
        <w:tc>
          <w:tcPr>
            <w:tcW w:w="10067" w:type="dxa"/>
            <w:tcBorders>
              <w:top w:val="single" w:sz="4" w:space="0" w:color="000000"/>
              <w:left w:val="single" w:sz="4" w:space="0" w:color="000000"/>
              <w:bottom w:val="single" w:sz="4" w:space="0" w:color="000000"/>
              <w:right w:val="single" w:sz="4" w:space="0" w:color="000000"/>
            </w:tcBorders>
          </w:tcPr>
          <w:p w:rsidR="009B531B" w:rsidRPr="006E12EA" w:rsidRDefault="009B531B" w:rsidP="006E12EA">
            <w:pPr>
              <w:jc w:val="both"/>
              <w:rPr>
                <w:color w:val="000000"/>
                <w:sz w:val="24"/>
                <w:szCs w:val="24"/>
                <w:u w:val="none"/>
                <w:lang w:eastAsia="ar-SA"/>
              </w:rPr>
            </w:pPr>
            <w:r w:rsidRPr="006E12EA">
              <w:rPr>
                <w:sz w:val="24"/>
                <w:szCs w:val="24"/>
                <w:u w:val="none"/>
              </w:rPr>
              <w:t>Έγκριση 3</w:t>
            </w:r>
            <w:r w:rsidRPr="006E12EA">
              <w:rPr>
                <w:sz w:val="24"/>
                <w:szCs w:val="24"/>
                <w:u w:val="none"/>
                <w:vertAlign w:val="superscript"/>
              </w:rPr>
              <w:t>ης</w:t>
            </w:r>
            <w:r w:rsidRPr="006E12EA">
              <w:rPr>
                <w:sz w:val="24"/>
                <w:szCs w:val="24"/>
                <w:u w:val="none"/>
              </w:rPr>
              <w:t xml:space="preserve"> παράτασης της συνολικής προθεσμίας για την περαίωση των εργασιών του έργου «ΑΠΟΧΕΤΕΥΣΗ ΑΚΑΘΑΡΤΩΝ ΠΕΡΙΟΧΗΣ ΚΟΥΚΟΥΝΑΡΙΩΝ ΚΑΙ ΤΡΟΥΛΟΥ ΣΚΙΑΘΟΥ» έως 30/6/2024 με αναθεώρηση τιμών.</w:t>
            </w:r>
            <w:r w:rsidR="00BD403D" w:rsidRPr="006E12EA">
              <w:rPr>
                <w:color w:val="000000"/>
                <w:sz w:val="24"/>
                <w:szCs w:val="24"/>
                <w:u w:val="none"/>
                <w:lang w:eastAsia="ar-SA"/>
              </w:rPr>
              <w:t xml:space="preserve"> </w:t>
            </w:r>
            <w:r w:rsidRPr="006E12EA">
              <w:rPr>
                <w:sz w:val="24"/>
                <w:szCs w:val="24"/>
                <w:u w:val="none"/>
              </w:rPr>
              <w:t>Προϋπολογισμός: 2.730.000,00 + 0,00 (ΦΠΑ) = 2.730.000,00€</w:t>
            </w:r>
            <w:r w:rsidR="00BD403D" w:rsidRPr="006E12EA">
              <w:rPr>
                <w:color w:val="000000"/>
                <w:sz w:val="24"/>
                <w:szCs w:val="24"/>
                <w:u w:val="none"/>
                <w:lang w:eastAsia="ar-SA"/>
              </w:rPr>
              <w:t xml:space="preserve"> </w:t>
            </w:r>
            <w:r w:rsidRPr="006E12EA">
              <w:rPr>
                <w:sz w:val="24"/>
                <w:szCs w:val="24"/>
                <w:u w:val="none"/>
              </w:rPr>
              <w:t>Χρηματοδότηση: ΑΝΤΩΝΗΣ ΤΡΙΤΣΗΣ</w:t>
            </w:r>
            <w:r w:rsidR="00BD403D" w:rsidRPr="006E12EA">
              <w:rPr>
                <w:color w:val="000000"/>
                <w:sz w:val="24"/>
                <w:szCs w:val="24"/>
                <w:u w:val="none"/>
                <w:lang w:eastAsia="ar-SA"/>
              </w:rPr>
              <w:t xml:space="preserve"> </w:t>
            </w:r>
            <w:r w:rsidRPr="006E12EA">
              <w:rPr>
                <w:sz w:val="24"/>
                <w:szCs w:val="24"/>
                <w:u w:val="none"/>
              </w:rPr>
              <w:t>Ανάδοχος: ΤΕΜΕΚ Α.Τ.Ε.</w:t>
            </w:r>
            <w:r w:rsidR="00BD403D" w:rsidRPr="006E12EA">
              <w:rPr>
                <w:color w:val="000000"/>
                <w:sz w:val="24"/>
                <w:szCs w:val="24"/>
                <w:u w:val="none"/>
                <w:lang w:eastAsia="ar-SA"/>
              </w:rPr>
              <w:t xml:space="preserve"> </w:t>
            </w:r>
            <w:proofErr w:type="spellStart"/>
            <w:r w:rsidRPr="006E12EA">
              <w:rPr>
                <w:sz w:val="24"/>
                <w:szCs w:val="24"/>
                <w:u w:val="none"/>
              </w:rPr>
              <w:t>Εισηγ.κ</w:t>
            </w:r>
            <w:proofErr w:type="spellEnd"/>
            <w:r w:rsidRPr="006E12EA">
              <w:rPr>
                <w:sz w:val="24"/>
                <w:szCs w:val="24"/>
                <w:u w:val="none"/>
              </w:rPr>
              <w:t xml:space="preserve">. </w:t>
            </w:r>
            <w:r w:rsidRPr="006E12EA">
              <w:rPr>
                <w:bCs/>
                <w:sz w:val="24"/>
                <w:szCs w:val="24"/>
                <w:u w:val="none"/>
              </w:rPr>
              <w:t>Χριστοδούλου</w:t>
            </w:r>
          </w:p>
        </w:tc>
      </w:tr>
      <w:tr w:rsidR="009B531B" w:rsidRPr="007A26C9" w:rsidTr="007B4141">
        <w:trPr>
          <w:trHeight w:val="1303"/>
        </w:trPr>
        <w:tc>
          <w:tcPr>
            <w:tcW w:w="992" w:type="dxa"/>
            <w:tcBorders>
              <w:top w:val="single" w:sz="4" w:space="0" w:color="000000"/>
              <w:left w:val="single" w:sz="4" w:space="0" w:color="000000"/>
              <w:bottom w:val="single" w:sz="4" w:space="0" w:color="000000"/>
              <w:right w:val="nil"/>
            </w:tcBorders>
            <w:hideMark/>
          </w:tcPr>
          <w:p w:rsidR="009B531B" w:rsidRPr="006E12EA" w:rsidRDefault="009B531B" w:rsidP="007A26C9">
            <w:pPr>
              <w:pStyle w:val="21"/>
              <w:jc w:val="both"/>
              <w:rPr>
                <w:rFonts w:ascii="Times New Roman" w:hAnsi="Times New Roman" w:cs="Times New Roman"/>
                <w:sz w:val="24"/>
                <w:szCs w:val="24"/>
                <w:u w:val="none"/>
              </w:rPr>
            </w:pPr>
            <w:r w:rsidRPr="006E12EA">
              <w:rPr>
                <w:rFonts w:ascii="Times New Roman" w:hAnsi="Times New Roman" w:cs="Times New Roman"/>
                <w:sz w:val="24"/>
                <w:szCs w:val="24"/>
                <w:u w:val="none"/>
              </w:rPr>
              <w:t>ΜΣ17</w:t>
            </w:r>
          </w:p>
        </w:tc>
        <w:tc>
          <w:tcPr>
            <w:tcW w:w="10067" w:type="dxa"/>
            <w:tcBorders>
              <w:top w:val="single" w:sz="4" w:space="0" w:color="000000"/>
              <w:left w:val="single" w:sz="4" w:space="0" w:color="000000"/>
              <w:bottom w:val="single" w:sz="4" w:space="0" w:color="000000"/>
              <w:right w:val="single" w:sz="4" w:space="0" w:color="000000"/>
            </w:tcBorders>
          </w:tcPr>
          <w:p w:rsidR="009B531B" w:rsidRPr="006E12EA" w:rsidRDefault="009B531B" w:rsidP="006E12EA">
            <w:pPr>
              <w:jc w:val="both"/>
              <w:rPr>
                <w:color w:val="000000"/>
                <w:sz w:val="24"/>
                <w:szCs w:val="24"/>
                <w:u w:val="none"/>
                <w:lang w:eastAsia="ar-SA"/>
              </w:rPr>
            </w:pPr>
            <w:r w:rsidRPr="006E12EA">
              <w:rPr>
                <w:sz w:val="24"/>
                <w:szCs w:val="24"/>
                <w:u w:val="none"/>
              </w:rPr>
              <w:t>Έγκριση 3</w:t>
            </w:r>
            <w:r w:rsidRPr="006E12EA">
              <w:rPr>
                <w:sz w:val="24"/>
                <w:szCs w:val="24"/>
                <w:u w:val="none"/>
                <w:vertAlign w:val="superscript"/>
              </w:rPr>
              <w:t>ης</w:t>
            </w:r>
            <w:r w:rsidRPr="006E12EA">
              <w:rPr>
                <w:sz w:val="24"/>
                <w:szCs w:val="24"/>
                <w:u w:val="none"/>
              </w:rPr>
              <w:t xml:space="preserve"> παράτασης της συνολικής προθεσμίας για την περαίωση των εργασιών του έργου «Δίκτυο μεταφοράς ακαθάρτων και εγκαταστάσεις επεξεργασίας και διάθεσης λυμάτων Τ.Δ. Γλώσσας Δήμου Σκοπέλου - ΚΑΤΑΣΚΕΥΗ ΕΕΛ» έως τις 13/5/2025 με αναθεώρηση τιμών.</w:t>
            </w:r>
            <w:r w:rsidR="00BD403D" w:rsidRPr="006E12EA">
              <w:rPr>
                <w:color w:val="000000"/>
                <w:sz w:val="24"/>
                <w:szCs w:val="24"/>
                <w:u w:val="none"/>
                <w:lang w:eastAsia="ar-SA"/>
              </w:rPr>
              <w:t xml:space="preserve"> </w:t>
            </w:r>
            <w:r w:rsidRPr="006E12EA">
              <w:rPr>
                <w:sz w:val="24"/>
                <w:szCs w:val="24"/>
                <w:u w:val="none"/>
              </w:rPr>
              <w:t>Προϋπολογισμός: 2.245.000,00 + 0,00 (ΦΠΑ) = 2.245.000,00€</w:t>
            </w:r>
            <w:r w:rsidR="00BD403D" w:rsidRPr="006E12EA">
              <w:rPr>
                <w:color w:val="000000"/>
                <w:sz w:val="24"/>
                <w:szCs w:val="24"/>
                <w:u w:val="none"/>
                <w:lang w:eastAsia="ar-SA"/>
              </w:rPr>
              <w:t xml:space="preserve"> </w:t>
            </w:r>
            <w:r w:rsidRPr="006E12EA">
              <w:rPr>
                <w:sz w:val="24"/>
                <w:szCs w:val="24"/>
                <w:u w:val="none"/>
              </w:rPr>
              <w:t>Χρηματοδότηση: ΦΙΛΟΔΗΜΟΣ Ι/ΑΝΤΩΝΗΣ ΤΡΙΤΣΗΣ</w:t>
            </w:r>
            <w:r w:rsidR="00BD403D" w:rsidRPr="006E12EA">
              <w:rPr>
                <w:color w:val="000000"/>
                <w:sz w:val="24"/>
                <w:szCs w:val="24"/>
                <w:u w:val="none"/>
                <w:lang w:eastAsia="ar-SA"/>
              </w:rPr>
              <w:t xml:space="preserve"> </w:t>
            </w:r>
            <w:r w:rsidRPr="006E12EA">
              <w:rPr>
                <w:sz w:val="24"/>
                <w:szCs w:val="24"/>
                <w:u w:val="none"/>
              </w:rPr>
              <w:t>Ανάδοχος: ΜΤ Α.Τ.Ε.</w:t>
            </w:r>
            <w:r w:rsidR="00BD403D" w:rsidRPr="006E12EA">
              <w:rPr>
                <w:color w:val="000000"/>
                <w:sz w:val="24"/>
                <w:szCs w:val="24"/>
                <w:u w:val="none"/>
                <w:lang w:eastAsia="ar-SA"/>
              </w:rPr>
              <w:t xml:space="preserve"> </w:t>
            </w:r>
            <w:proofErr w:type="spellStart"/>
            <w:r w:rsidRPr="006E12EA">
              <w:rPr>
                <w:sz w:val="24"/>
                <w:szCs w:val="24"/>
                <w:u w:val="none"/>
              </w:rPr>
              <w:t>Εισηγ.κ</w:t>
            </w:r>
            <w:proofErr w:type="spellEnd"/>
            <w:r w:rsidRPr="006E12EA">
              <w:rPr>
                <w:sz w:val="24"/>
                <w:szCs w:val="24"/>
                <w:u w:val="none"/>
              </w:rPr>
              <w:t xml:space="preserve">. </w:t>
            </w:r>
            <w:r w:rsidRPr="006E12EA">
              <w:rPr>
                <w:bCs/>
                <w:sz w:val="24"/>
                <w:szCs w:val="24"/>
                <w:u w:val="none"/>
              </w:rPr>
              <w:t>Χριστοδούλου</w:t>
            </w:r>
          </w:p>
        </w:tc>
      </w:tr>
      <w:tr w:rsidR="009B531B" w:rsidRPr="007A26C9" w:rsidTr="007B4141">
        <w:trPr>
          <w:trHeight w:val="1303"/>
        </w:trPr>
        <w:tc>
          <w:tcPr>
            <w:tcW w:w="992" w:type="dxa"/>
            <w:tcBorders>
              <w:top w:val="single" w:sz="4" w:space="0" w:color="000000"/>
              <w:left w:val="single" w:sz="4" w:space="0" w:color="000000"/>
              <w:bottom w:val="single" w:sz="4" w:space="0" w:color="000000"/>
              <w:right w:val="nil"/>
            </w:tcBorders>
            <w:hideMark/>
          </w:tcPr>
          <w:p w:rsidR="009B531B" w:rsidRPr="006E12EA" w:rsidRDefault="009B531B" w:rsidP="007A26C9">
            <w:pPr>
              <w:pStyle w:val="21"/>
              <w:jc w:val="both"/>
              <w:rPr>
                <w:rFonts w:ascii="Times New Roman" w:hAnsi="Times New Roman" w:cs="Times New Roman"/>
                <w:sz w:val="24"/>
                <w:szCs w:val="24"/>
                <w:u w:val="none"/>
              </w:rPr>
            </w:pPr>
            <w:r w:rsidRPr="006E12EA">
              <w:rPr>
                <w:rFonts w:ascii="Times New Roman" w:hAnsi="Times New Roman" w:cs="Times New Roman"/>
                <w:sz w:val="24"/>
                <w:szCs w:val="24"/>
                <w:u w:val="none"/>
              </w:rPr>
              <w:t>ΜΣ18</w:t>
            </w:r>
          </w:p>
        </w:tc>
        <w:tc>
          <w:tcPr>
            <w:tcW w:w="10067" w:type="dxa"/>
            <w:tcBorders>
              <w:top w:val="single" w:sz="4" w:space="0" w:color="000000"/>
              <w:left w:val="single" w:sz="4" w:space="0" w:color="000000"/>
              <w:bottom w:val="single" w:sz="4" w:space="0" w:color="000000"/>
              <w:right w:val="single" w:sz="4" w:space="0" w:color="000000"/>
            </w:tcBorders>
          </w:tcPr>
          <w:p w:rsidR="009B531B" w:rsidRPr="006E12EA" w:rsidRDefault="009B531B" w:rsidP="006E12EA">
            <w:pPr>
              <w:pStyle w:val="Default"/>
              <w:jc w:val="both"/>
              <w:rPr>
                <w:rFonts w:ascii="Times New Roman" w:hAnsi="Times New Roman" w:cs="Times New Roman"/>
              </w:rPr>
            </w:pPr>
            <w:r w:rsidRPr="006E12EA">
              <w:rPr>
                <w:rFonts w:ascii="Times New Roman" w:hAnsi="Times New Roman" w:cs="Times New Roman"/>
                <w:b/>
                <w:bCs/>
              </w:rPr>
              <w:t>Έγκριση αναθέσεων</w:t>
            </w:r>
            <w:r w:rsidRPr="006E12EA">
              <w:rPr>
                <w:rFonts w:ascii="Times New Roman" w:hAnsi="Times New Roman" w:cs="Times New Roman"/>
                <w:b/>
              </w:rPr>
              <w:t xml:space="preserve"> </w:t>
            </w:r>
            <w:r w:rsidRPr="006E12EA">
              <w:rPr>
                <w:rFonts w:ascii="Times New Roman" w:hAnsi="Times New Roman" w:cs="Times New Roman"/>
                <w:b/>
                <w:bCs/>
              </w:rPr>
              <w:t>του έργου</w:t>
            </w:r>
            <w:r w:rsidRPr="006E12EA">
              <w:rPr>
                <w:rFonts w:ascii="Times New Roman" w:hAnsi="Times New Roman" w:cs="Times New Roman"/>
                <w:bCs/>
              </w:rPr>
              <w:t xml:space="preserve"> ΜΕ ΤΙΤΛΟ </w:t>
            </w:r>
            <w:r w:rsidR="00BD403D" w:rsidRPr="006E12EA">
              <w:rPr>
                <w:rFonts w:ascii="Times New Roman" w:hAnsi="Times New Roman" w:cs="Times New Roman"/>
              </w:rPr>
              <w:t xml:space="preserve"> </w:t>
            </w:r>
            <w:r w:rsidRPr="006E12EA">
              <w:rPr>
                <w:rFonts w:ascii="Times New Roman" w:hAnsi="Times New Roman" w:cs="Times New Roman"/>
              </w:rPr>
              <w:t xml:space="preserve">«ANTIMETΩΠΙΣΗ ΦΥΣΙΚΩΝ ΚΑΤΑΣΤΡΟΦΩΝ ΠΕΡΙΦΕΡΕΙΑ ΘΕΣΣΑΛΙΑΣ (ΘΕΟΜΗΝΙΑ DANIEL και ΠΥΡΚΑΓΙΑ ΜΑΓΝΗΣΙΑΣ)» με Κωδικό ΟΠΣ 5221277 στο «ΤΠΑ ΥΠΟΥΡΓΕΙΟΥ ΕΣΩΤΕΡΙΚΩΝ 2021-2025» </w:t>
            </w:r>
            <w:r w:rsidRPr="006E12EA">
              <w:rPr>
                <w:rFonts w:ascii="Times New Roman" w:hAnsi="Times New Roman" w:cs="Times New Roman"/>
                <w:color w:val="auto"/>
              </w:rPr>
              <w:t>ΥΠΟΕΡΓΟ 16 ¨Κάλυψη αναγκών διαχείρισης Πλημμύρας ΠΕ ΜΑΓΝΗΣΙΑΣ ΚΑΙ ΣΠΟΡΑΔΩΝ¨</w:t>
            </w:r>
            <w:r w:rsidRPr="006E12EA">
              <w:rPr>
                <w:rFonts w:ascii="Times New Roman" w:hAnsi="Times New Roman" w:cs="Times New Roman"/>
                <w:color w:val="FF0000"/>
              </w:rPr>
              <w:t xml:space="preserve"> </w:t>
            </w:r>
            <w:r w:rsidRPr="006E12EA">
              <w:rPr>
                <w:rFonts w:ascii="Times New Roman" w:hAnsi="Times New Roman" w:cs="Times New Roman"/>
                <w:bCs/>
              </w:rPr>
              <w:t xml:space="preserve">, με την των άρθρων του Ν. 4412/2016 </w:t>
            </w:r>
          </w:p>
          <w:p w:rsidR="009B531B" w:rsidRPr="006E12EA" w:rsidRDefault="009B531B" w:rsidP="006E12EA">
            <w:pPr>
              <w:pStyle w:val="Default"/>
              <w:numPr>
                <w:ilvl w:val="0"/>
                <w:numId w:val="8"/>
              </w:numPr>
              <w:jc w:val="both"/>
              <w:rPr>
                <w:rFonts w:ascii="Times New Roman" w:hAnsi="Times New Roman" w:cs="Times New Roman"/>
                <w:bCs/>
              </w:rPr>
            </w:pPr>
            <w:r w:rsidRPr="006E12EA">
              <w:rPr>
                <w:rFonts w:ascii="Times New Roman" w:hAnsi="Times New Roman" w:cs="Times New Roman"/>
                <w:bCs/>
              </w:rPr>
              <w:t>32 Προσφυγή στην διαδικασία με διαπραγμάτευση χωρίς προηγούμενη δημοσίευση  και ιδιαίτερα της παρ 2γ .</w:t>
            </w:r>
          </w:p>
          <w:p w:rsidR="009B531B" w:rsidRPr="006E12EA" w:rsidRDefault="009B531B" w:rsidP="006E12EA">
            <w:pPr>
              <w:pStyle w:val="Default"/>
              <w:numPr>
                <w:ilvl w:val="0"/>
                <w:numId w:val="8"/>
              </w:numPr>
              <w:jc w:val="both"/>
              <w:rPr>
                <w:rFonts w:ascii="Times New Roman" w:hAnsi="Times New Roman" w:cs="Times New Roman"/>
                <w:bCs/>
              </w:rPr>
            </w:pPr>
            <w:r w:rsidRPr="006E12EA">
              <w:rPr>
                <w:rFonts w:ascii="Times New Roman" w:hAnsi="Times New Roman" w:cs="Times New Roman"/>
                <w:bCs/>
              </w:rPr>
              <w:t>59 περί Υποδιαίρεσης συμβάσεων σε Τμήματα.</w:t>
            </w:r>
          </w:p>
          <w:p w:rsidR="009B531B" w:rsidRPr="006E12EA" w:rsidRDefault="009B531B" w:rsidP="006E12EA">
            <w:pPr>
              <w:pStyle w:val="Default"/>
              <w:numPr>
                <w:ilvl w:val="0"/>
                <w:numId w:val="8"/>
              </w:numPr>
              <w:jc w:val="both"/>
              <w:rPr>
                <w:rFonts w:ascii="Times New Roman" w:hAnsi="Times New Roman" w:cs="Times New Roman"/>
                <w:bCs/>
              </w:rPr>
            </w:pPr>
            <w:r w:rsidRPr="006E12EA">
              <w:rPr>
                <w:rFonts w:ascii="Times New Roman" w:hAnsi="Times New Roman" w:cs="Times New Roman"/>
                <w:bCs/>
              </w:rPr>
              <w:t>118 περί απευθείας αναθέσεων .</w:t>
            </w:r>
          </w:p>
          <w:p w:rsidR="009B531B" w:rsidRPr="006E12EA" w:rsidRDefault="009B531B" w:rsidP="006E12EA">
            <w:pPr>
              <w:pStyle w:val="Default"/>
              <w:numPr>
                <w:ilvl w:val="0"/>
                <w:numId w:val="8"/>
              </w:numPr>
              <w:jc w:val="both"/>
              <w:rPr>
                <w:rFonts w:ascii="Times New Roman" w:hAnsi="Times New Roman" w:cs="Times New Roman"/>
                <w:bCs/>
              </w:rPr>
            </w:pPr>
            <w:r w:rsidRPr="006E12EA">
              <w:rPr>
                <w:rFonts w:ascii="Times New Roman" w:hAnsi="Times New Roman" w:cs="Times New Roman"/>
                <w:bCs/>
              </w:rPr>
              <w:t>134 &amp;177  περί αυτεπιστασίας .</w:t>
            </w:r>
          </w:p>
          <w:p w:rsidR="009B531B" w:rsidRPr="006E12EA" w:rsidRDefault="009B531B" w:rsidP="006E12EA">
            <w:pPr>
              <w:pStyle w:val="Default"/>
              <w:numPr>
                <w:ilvl w:val="0"/>
                <w:numId w:val="8"/>
              </w:numPr>
              <w:jc w:val="both"/>
              <w:rPr>
                <w:rFonts w:ascii="Times New Roman" w:hAnsi="Times New Roman" w:cs="Times New Roman"/>
                <w:bCs/>
              </w:rPr>
            </w:pPr>
            <w:r w:rsidRPr="006E12EA">
              <w:rPr>
                <w:rFonts w:ascii="Times New Roman" w:hAnsi="Times New Roman" w:cs="Times New Roman"/>
                <w:bCs/>
              </w:rPr>
              <w:t>303 παρ 4 περί συστημάτων προεπιλογής .</w:t>
            </w:r>
          </w:p>
          <w:p w:rsidR="009B531B" w:rsidRPr="006E12EA" w:rsidRDefault="009B531B" w:rsidP="006E12EA">
            <w:pPr>
              <w:jc w:val="both"/>
              <w:rPr>
                <w:sz w:val="24"/>
                <w:szCs w:val="24"/>
                <w:u w:val="none"/>
              </w:rPr>
            </w:pPr>
            <w:r w:rsidRPr="006E12EA">
              <w:rPr>
                <w:sz w:val="24"/>
                <w:szCs w:val="24"/>
                <w:u w:val="none"/>
              </w:rPr>
              <w:t xml:space="preserve">Προϋπολογισμού: 3.800.000,00  € με το Φ.Π.Α. </w:t>
            </w:r>
          </w:p>
          <w:p w:rsidR="009B531B" w:rsidRPr="006E12EA" w:rsidRDefault="00450E53" w:rsidP="006E12EA">
            <w:pPr>
              <w:jc w:val="both"/>
              <w:rPr>
                <w:rFonts w:eastAsia="Microsoft JhengHei"/>
                <w:sz w:val="24"/>
                <w:szCs w:val="24"/>
                <w:u w:val="none"/>
              </w:rPr>
            </w:pPr>
            <w:proofErr w:type="spellStart"/>
            <w:r w:rsidRPr="00450E53">
              <w:rPr>
                <w:sz w:val="24"/>
                <w:szCs w:val="24"/>
                <w:u w:val="none"/>
              </w:rPr>
              <w:t>Εισηγ</w:t>
            </w:r>
            <w:proofErr w:type="spellEnd"/>
            <w:r w:rsidRPr="00450E53">
              <w:rPr>
                <w:sz w:val="24"/>
                <w:szCs w:val="24"/>
                <w:u w:val="none"/>
              </w:rPr>
              <w:t>.</w:t>
            </w:r>
            <w:r w:rsidRPr="00450E53">
              <w:rPr>
                <w:sz w:val="24"/>
                <w:szCs w:val="24"/>
                <w:u w:val="none"/>
                <w:lang w:val="en-US"/>
              </w:rPr>
              <w:t xml:space="preserve"> </w:t>
            </w:r>
            <w:proofErr w:type="spellStart"/>
            <w:r w:rsidRPr="00450E53">
              <w:rPr>
                <w:sz w:val="24"/>
                <w:szCs w:val="24"/>
                <w:u w:val="none"/>
              </w:rPr>
              <w:t>Αντιπεριφερειάρχης</w:t>
            </w:r>
            <w:proofErr w:type="spellEnd"/>
            <w:r w:rsidRPr="00450E53">
              <w:rPr>
                <w:sz w:val="24"/>
                <w:szCs w:val="24"/>
                <w:u w:val="none"/>
              </w:rPr>
              <w:t xml:space="preserve"> κ.  </w:t>
            </w:r>
            <w:proofErr w:type="spellStart"/>
            <w:r w:rsidRPr="00450E53">
              <w:rPr>
                <w:sz w:val="24"/>
                <w:szCs w:val="24"/>
                <w:u w:val="none"/>
              </w:rPr>
              <w:t>Κολυνδρίνη</w:t>
            </w:r>
            <w:proofErr w:type="spellEnd"/>
          </w:p>
        </w:tc>
      </w:tr>
      <w:tr w:rsidR="009B531B" w:rsidRPr="007A26C9" w:rsidTr="00A31A52">
        <w:trPr>
          <w:trHeight w:val="274"/>
        </w:trPr>
        <w:tc>
          <w:tcPr>
            <w:tcW w:w="992" w:type="dxa"/>
            <w:tcBorders>
              <w:top w:val="single" w:sz="4" w:space="0" w:color="000000"/>
              <w:left w:val="single" w:sz="4" w:space="0" w:color="000000"/>
              <w:bottom w:val="single" w:sz="4" w:space="0" w:color="000000"/>
              <w:right w:val="nil"/>
            </w:tcBorders>
            <w:hideMark/>
          </w:tcPr>
          <w:p w:rsidR="009B531B" w:rsidRPr="006E12EA" w:rsidRDefault="009B531B" w:rsidP="007A26C9">
            <w:pPr>
              <w:pStyle w:val="21"/>
              <w:jc w:val="both"/>
              <w:rPr>
                <w:rFonts w:ascii="Times New Roman" w:hAnsi="Times New Roman" w:cs="Times New Roman"/>
                <w:sz w:val="24"/>
                <w:szCs w:val="24"/>
                <w:u w:val="none"/>
              </w:rPr>
            </w:pPr>
            <w:r w:rsidRPr="006E12EA">
              <w:rPr>
                <w:rFonts w:ascii="Times New Roman" w:hAnsi="Times New Roman" w:cs="Times New Roman"/>
                <w:sz w:val="24"/>
                <w:szCs w:val="24"/>
                <w:u w:val="none"/>
              </w:rPr>
              <w:t>ΜΣ19</w:t>
            </w:r>
          </w:p>
        </w:tc>
        <w:tc>
          <w:tcPr>
            <w:tcW w:w="10067" w:type="dxa"/>
            <w:tcBorders>
              <w:top w:val="single" w:sz="4" w:space="0" w:color="000000"/>
              <w:left w:val="single" w:sz="4" w:space="0" w:color="000000"/>
              <w:bottom w:val="single" w:sz="4" w:space="0" w:color="000000"/>
              <w:right w:val="single" w:sz="4" w:space="0" w:color="000000"/>
            </w:tcBorders>
          </w:tcPr>
          <w:p w:rsidR="009B531B" w:rsidRPr="006E12EA" w:rsidRDefault="009B531B" w:rsidP="006E12EA">
            <w:pPr>
              <w:pStyle w:val="Default"/>
              <w:jc w:val="both"/>
              <w:rPr>
                <w:rFonts w:ascii="Times New Roman" w:hAnsi="Times New Roman" w:cs="Times New Roman"/>
              </w:rPr>
            </w:pPr>
            <w:r w:rsidRPr="006E12EA">
              <w:rPr>
                <w:rFonts w:ascii="Times New Roman" w:hAnsi="Times New Roman" w:cs="Times New Roman"/>
                <w:b/>
                <w:bCs/>
              </w:rPr>
              <w:t>Έγκριση αναθέσεων</w:t>
            </w:r>
            <w:r w:rsidRPr="006E12EA">
              <w:rPr>
                <w:rFonts w:ascii="Times New Roman" w:hAnsi="Times New Roman" w:cs="Times New Roman"/>
                <w:b/>
              </w:rPr>
              <w:t xml:space="preserve"> </w:t>
            </w:r>
            <w:r w:rsidRPr="006E12EA">
              <w:rPr>
                <w:rFonts w:ascii="Times New Roman" w:hAnsi="Times New Roman" w:cs="Times New Roman"/>
                <w:b/>
                <w:bCs/>
              </w:rPr>
              <w:t>του έργου</w:t>
            </w:r>
            <w:r w:rsidRPr="006E12EA">
              <w:rPr>
                <w:rFonts w:ascii="Times New Roman" w:hAnsi="Times New Roman" w:cs="Times New Roman"/>
                <w:bCs/>
              </w:rPr>
              <w:t xml:space="preserve"> ΜΕ ΤΙΤΛΟ </w:t>
            </w:r>
            <w:r w:rsidRPr="006E12EA">
              <w:rPr>
                <w:rFonts w:ascii="Times New Roman" w:hAnsi="Times New Roman" w:cs="Times New Roman"/>
              </w:rPr>
              <w:t xml:space="preserve"> «ANTIMETΩΠΙΣΗ ΦΥΣΙΚΩΝ ΚΑΤΑΣΤΡΟΦΩΝ ΠΕΡΙΦΕΡΕΙΑ ΘΕΣΣΑΛΙΑΣ (ΘΕΟΜΗΝΙΑ DANIEL και ΠΥΡΚΑΓΙΑ ΜΑΓΝΗΣΙΑΣ)» με Κωδικό ΟΠΣ 5221277 στο «ΤΠΑ ΥΠΟΥΡΓΕΙΟΥ ΕΣΩΤΕΡΙΚΩΝ 2021-2025» </w:t>
            </w:r>
            <w:r w:rsidRPr="006E12EA">
              <w:rPr>
                <w:rFonts w:ascii="Times New Roman" w:hAnsi="Times New Roman" w:cs="Times New Roman"/>
                <w:color w:val="auto"/>
              </w:rPr>
              <w:t>ΥΠΟΕΡΓΟ 1 ¨</w:t>
            </w:r>
            <w:r w:rsidRPr="006E12EA">
              <w:rPr>
                <w:rFonts w:ascii="Times New Roman" w:hAnsi="Times New Roman" w:cs="Times New Roman"/>
              </w:rPr>
              <w:t xml:space="preserve"> </w:t>
            </w:r>
            <w:r w:rsidRPr="006E12EA">
              <w:rPr>
                <w:rFonts w:ascii="Times New Roman" w:hAnsi="Times New Roman" w:cs="Times New Roman"/>
                <w:color w:val="auto"/>
              </w:rPr>
              <w:t>Κάλυψη διαχείρισης αναγκών πυρκαγιάς Μαγνησίας και αποκαταστάσεις ζημιών σε Μαγνησία ¨</w:t>
            </w:r>
            <w:r w:rsidRPr="006E12EA">
              <w:rPr>
                <w:rFonts w:ascii="Times New Roman" w:hAnsi="Times New Roman" w:cs="Times New Roman"/>
                <w:color w:val="FF0000"/>
              </w:rPr>
              <w:t xml:space="preserve"> </w:t>
            </w:r>
            <w:r w:rsidRPr="006E12EA">
              <w:rPr>
                <w:rFonts w:ascii="Times New Roman" w:hAnsi="Times New Roman" w:cs="Times New Roman"/>
                <w:bCs/>
              </w:rPr>
              <w:t xml:space="preserve">, με την των άρθρων του Ν. 4412/2016 </w:t>
            </w:r>
          </w:p>
          <w:p w:rsidR="009B531B" w:rsidRPr="006E12EA" w:rsidRDefault="009B531B" w:rsidP="006E12EA">
            <w:pPr>
              <w:pStyle w:val="Default"/>
              <w:numPr>
                <w:ilvl w:val="0"/>
                <w:numId w:val="8"/>
              </w:numPr>
              <w:jc w:val="both"/>
              <w:rPr>
                <w:rFonts w:ascii="Times New Roman" w:hAnsi="Times New Roman" w:cs="Times New Roman"/>
                <w:bCs/>
              </w:rPr>
            </w:pPr>
            <w:r w:rsidRPr="006E12EA">
              <w:rPr>
                <w:rFonts w:ascii="Times New Roman" w:hAnsi="Times New Roman" w:cs="Times New Roman"/>
                <w:bCs/>
              </w:rPr>
              <w:t>32 Προσφυγή στην διαδικασία με διαπραγμάτευση χωρίς προηγούμενη δημοσίευση  και ιδιαίτερα της παρ 2γ .</w:t>
            </w:r>
          </w:p>
          <w:p w:rsidR="009B531B" w:rsidRPr="006E12EA" w:rsidRDefault="009B531B" w:rsidP="006E12EA">
            <w:pPr>
              <w:pStyle w:val="Default"/>
              <w:numPr>
                <w:ilvl w:val="0"/>
                <w:numId w:val="8"/>
              </w:numPr>
              <w:jc w:val="both"/>
              <w:rPr>
                <w:rFonts w:ascii="Times New Roman" w:hAnsi="Times New Roman" w:cs="Times New Roman"/>
                <w:bCs/>
              </w:rPr>
            </w:pPr>
            <w:r w:rsidRPr="006E12EA">
              <w:rPr>
                <w:rFonts w:ascii="Times New Roman" w:hAnsi="Times New Roman" w:cs="Times New Roman"/>
                <w:bCs/>
              </w:rPr>
              <w:lastRenderedPageBreak/>
              <w:t>59 περί Υποδιαίρεσης συμβάσεων σε Τμήματα.</w:t>
            </w:r>
          </w:p>
          <w:p w:rsidR="009B531B" w:rsidRPr="006E12EA" w:rsidRDefault="009B531B" w:rsidP="006E12EA">
            <w:pPr>
              <w:pStyle w:val="Default"/>
              <w:numPr>
                <w:ilvl w:val="0"/>
                <w:numId w:val="8"/>
              </w:numPr>
              <w:jc w:val="both"/>
              <w:rPr>
                <w:rFonts w:ascii="Times New Roman" w:hAnsi="Times New Roman" w:cs="Times New Roman"/>
                <w:bCs/>
              </w:rPr>
            </w:pPr>
            <w:r w:rsidRPr="006E12EA">
              <w:rPr>
                <w:rFonts w:ascii="Times New Roman" w:hAnsi="Times New Roman" w:cs="Times New Roman"/>
                <w:bCs/>
              </w:rPr>
              <w:t>118 περί απευθείας αναθέσεων .</w:t>
            </w:r>
          </w:p>
          <w:p w:rsidR="009B531B" w:rsidRPr="006E12EA" w:rsidRDefault="009B531B" w:rsidP="006E12EA">
            <w:pPr>
              <w:pStyle w:val="Default"/>
              <w:numPr>
                <w:ilvl w:val="0"/>
                <w:numId w:val="8"/>
              </w:numPr>
              <w:jc w:val="both"/>
              <w:rPr>
                <w:rFonts w:ascii="Times New Roman" w:hAnsi="Times New Roman" w:cs="Times New Roman"/>
                <w:bCs/>
              </w:rPr>
            </w:pPr>
            <w:r w:rsidRPr="006E12EA">
              <w:rPr>
                <w:rFonts w:ascii="Times New Roman" w:hAnsi="Times New Roman" w:cs="Times New Roman"/>
                <w:bCs/>
              </w:rPr>
              <w:t>134 &amp;177  περί αυτεπιστασίας .</w:t>
            </w:r>
          </w:p>
          <w:p w:rsidR="009B531B" w:rsidRPr="006E12EA" w:rsidRDefault="009B531B" w:rsidP="006E12EA">
            <w:pPr>
              <w:pStyle w:val="Default"/>
              <w:numPr>
                <w:ilvl w:val="0"/>
                <w:numId w:val="8"/>
              </w:numPr>
              <w:jc w:val="both"/>
              <w:rPr>
                <w:rFonts w:ascii="Times New Roman" w:hAnsi="Times New Roman" w:cs="Times New Roman"/>
                <w:bCs/>
              </w:rPr>
            </w:pPr>
            <w:r w:rsidRPr="006E12EA">
              <w:rPr>
                <w:rFonts w:ascii="Times New Roman" w:hAnsi="Times New Roman" w:cs="Times New Roman"/>
                <w:bCs/>
              </w:rPr>
              <w:t>303 παρ 4 περί συστημάτων προεπιλογής .</w:t>
            </w:r>
          </w:p>
          <w:p w:rsidR="009B531B" w:rsidRPr="006E12EA" w:rsidRDefault="009B531B" w:rsidP="006E12EA">
            <w:pPr>
              <w:jc w:val="both"/>
              <w:rPr>
                <w:sz w:val="24"/>
                <w:szCs w:val="24"/>
                <w:u w:val="none"/>
              </w:rPr>
            </w:pPr>
            <w:r w:rsidRPr="006E12EA">
              <w:rPr>
                <w:sz w:val="24"/>
                <w:szCs w:val="24"/>
                <w:u w:val="none"/>
              </w:rPr>
              <w:t xml:space="preserve">Προϋπολογισμού: 300.000,00  € με το Φ.Π.Α. </w:t>
            </w:r>
          </w:p>
          <w:p w:rsidR="009B531B" w:rsidRPr="006E12EA" w:rsidRDefault="00450E53" w:rsidP="006E12EA">
            <w:pPr>
              <w:jc w:val="both"/>
              <w:rPr>
                <w:rFonts w:eastAsia="Microsoft JhengHei"/>
                <w:sz w:val="24"/>
                <w:szCs w:val="24"/>
                <w:u w:val="none"/>
              </w:rPr>
            </w:pPr>
            <w:proofErr w:type="spellStart"/>
            <w:r w:rsidRPr="00450E53">
              <w:rPr>
                <w:sz w:val="24"/>
                <w:szCs w:val="24"/>
                <w:u w:val="none"/>
              </w:rPr>
              <w:t>Εισηγ</w:t>
            </w:r>
            <w:proofErr w:type="spellEnd"/>
            <w:r w:rsidRPr="00450E53">
              <w:rPr>
                <w:sz w:val="24"/>
                <w:szCs w:val="24"/>
                <w:u w:val="none"/>
              </w:rPr>
              <w:t>.</w:t>
            </w:r>
            <w:r w:rsidRPr="00450E53">
              <w:rPr>
                <w:sz w:val="24"/>
                <w:szCs w:val="24"/>
                <w:u w:val="none"/>
                <w:lang w:val="en-US"/>
              </w:rPr>
              <w:t xml:space="preserve"> </w:t>
            </w:r>
            <w:proofErr w:type="spellStart"/>
            <w:r w:rsidRPr="00450E53">
              <w:rPr>
                <w:sz w:val="24"/>
                <w:szCs w:val="24"/>
                <w:u w:val="none"/>
              </w:rPr>
              <w:t>Αντιπεριφερειάρχης</w:t>
            </w:r>
            <w:proofErr w:type="spellEnd"/>
            <w:r w:rsidRPr="00450E53">
              <w:rPr>
                <w:sz w:val="24"/>
                <w:szCs w:val="24"/>
                <w:u w:val="none"/>
              </w:rPr>
              <w:t xml:space="preserve"> κ.  </w:t>
            </w:r>
            <w:proofErr w:type="spellStart"/>
            <w:r w:rsidRPr="00450E53">
              <w:rPr>
                <w:sz w:val="24"/>
                <w:szCs w:val="24"/>
                <w:u w:val="none"/>
              </w:rPr>
              <w:t>Κολυνδρίνη</w:t>
            </w:r>
            <w:proofErr w:type="spellEnd"/>
          </w:p>
        </w:tc>
      </w:tr>
      <w:tr w:rsidR="009B531B" w:rsidRPr="007A26C9" w:rsidTr="007B4141">
        <w:trPr>
          <w:trHeight w:val="676"/>
        </w:trPr>
        <w:tc>
          <w:tcPr>
            <w:tcW w:w="992" w:type="dxa"/>
            <w:tcBorders>
              <w:top w:val="single" w:sz="4" w:space="0" w:color="000000"/>
              <w:left w:val="single" w:sz="4" w:space="0" w:color="000000"/>
              <w:bottom w:val="single" w:sz="4" w:space="0" w:color="000000"/>
              <w:right w:val="nil"/>
            </w:tcBorders>
            <w:hideMark/>
          </w:tcPr>
          <w:p w:rsidR="009B531B" w:rsidRPr="006E12EA" w:rsidRDefault="009B531B" w:rsidP="007A26C9">
            <w:pPr>
              <w:pStyle w:val="21"/>
              <w:jc w:val="both"/>
              <w:rPr>
                <w:rFonts w:ascii="Times New Roman" w:hAnsi="Times New Roman" w:cs="Times New Roman"/>
                <w:sz w:val="24"/>
                <w:szCs w:val="24"/>
                <w:u w:val="none"/>
              </w:rPr>
            </w:pPr>
            <w:r w:rsidRPr="006E12EA">
              <w:rPr>
                <w:rFonts w:ascii="Times New Roman" w:hAnsi="Times New Roman" w:cs="Times New Roman"/>
                <w:sz w:val="24"/>
                <w:szCs w:val="24"/>
                <w:u w:val="none"/>
              </w:rPr>
              <w:lastRenderedPageBreak/>
              <w:t>ΜΣ20</w:t>
            </w:r>
          </w:p>
        </w:tc>
        <w:tc>
          <w:tcPr>
            <w:tcW w:w="10067" w:type="dxa"/>
            <w:tcBorders>
              <w:top w:val="single" w:sz="4" w:space="0" w:color="000000"/>
              <w:left w:val="single" w:sz="4" w:space="0" w:color="000000"/>
              <w:bottom w:val="single" w:sz="4" w:space="0" w:color="000000"/>
              <w:right w:val="single" w:sz="4" w:space="0" w:color="000000"/>
            </w:tcBorders>
          </w:tcPr>
          <w:p w:rsidR="009B531B" w:rsidRPr="006E12EA" w:rsidRDefault="009B531B" w:rsidP="006E12EA">
            <w:pPr>
              <w:pStyle w:val="20"/>
              <w:spacing w:line="240" w:lineRule="auto"/>
              <w:jc w:val="both"/>
              <w:rPr>
                <w:sz w:val="24"/>
                <w:szCs w:val="24"/>
                <w:u w:val="none"/>
              </w:rPr>
            </w:pPr>
            <w:r w:rsidRPr="006E12EA">
              <w:rPr>
                <w:sz w:val="24"/>
                <w:szCs w:val="24"/>
                <w:u w:val="none"/>
              </w:rPr>
              <w:t xml:space="preserve">Έγκριση εξειδίκευσης πίστωσης δαπάνης που βαρύνει τον ΚΑΕ 9725.01 του Φορέα 071 του προϋπολογισμού έτους 2023 των Π.Ε. Μαγνησίας και Σποράδων.  </w:t>
            </w:r>
            <w:proofErr w:type="spellStart"/>
            <w:r w:rsidRPr="006E12EA">
              <w:rPr>
                <w:sz w:val="24"/>
                <w:szCs w:val="24"/>
                <w:u w:val="none"/>
              </w:rPr>
              <w:t>Εισηγ.κ</w:t>
            </w:r>
            <w:proofErr w:type="spellEnd"/>
            <w:r w:rsidRPr="006E12EA">
              <w:rPr>
                <w:sz w:val="24"/>
                <w:szCs w:val="24"/>
                <w:u w:val="none"/>
              </w:rPr>
              <w:t xml:space="preserve">. </w:t>
            </w:r>
            <w:r w:rsidRPr="006E12EA">
              <w:rPr>
                <w:bCs/>
                <w:sz w:val="24"/>
                <w:szCs w:val="24"/>
                <w:u w:val="none"/>
              </w:rPr>
              <w:t>Χριστοδούλου</w:t>
            </w:r>
          </w:p>
        </w:tc>
      </w:tr>
      <w:tr w:rsidR="009B531B" w:rsidRPr="007A26C9" w:rsidTr="007B4141">
        <w:trPr>
          <w:trHeight w:val="1303"/>
        </w:trPr>
        <w:tc>
          <w:tcPr>
            <w:tcW w:w="992" w:type="dxa"/>
            <w:tcBorders>
              <w:top w:val="single" w:sz="4" w:space="0" w:color="000000"/>
              <w:left w:val="single" w:sz="4" w:space="0" w:color="000000"/>
              <w:bottom w:val="single" w:sz="4" w:space="0" w:color="000000"/>
              <w:right w:val="nil"/>
            </w:tcBorders>
            <w:hideMark/>
          </w:tcPr>
          <w:p w:rsidR="009B531B" w:rsidRPr="006E12EA" w:rsidRDefault="009B531B" w:rsidP="007A26C9">
            <w:pPr>
              <w:pStyle w:val="21"/>
              <w:jc w:val="both"/>
              <w:rPr>
                <w:rFonts w:ascii="Times New Roman" w:hAnsi="Times New Roman" w:cs="Times New Roman"/>
                <w:sz w:val="24"/>
                <w:szCs w:val="24"/>
                <w:u w:val="none"/>
              </w:rPr>
            </w:pPr>
            <w:r w:rsidRPr="006E12EA">
              <w:rPr>
                <w:rFonts w:ascii="Times New Roman" w:hAnsi="Times New Roman" w:cs="Times New Roman"/>
                <w:sz w:val="24"/>
                <w:szCs w:val="24"/>
                <w:u w:val="none"/>
              </w:rPr>
              <w:t>ΜΣ21</w:t>
            </w:r>
          </w:p>
        </w:tc>
        <w:tc>
          <w:tcPr>
            <w:tcW w:w="10067" w:type="dxa"/>
            <w:tcBorders>
              <w:top w:val="single" w:sz="4" w:space="0" w:color="000000"/>
              <w:left w:val="single" w:sz="4" w:space="0" w:color="000000"/>
              <w:bottom w:val="single" w:sz="4" w:space="0" w:color="000000"/>
              <w:right w:val="single" w:sz="4" w:space="0" w:color="000000"/>
            </w:tcBorders>
          </w:tcPr>
          <w:p w:rsidR="009B531B" w:rsidRPr="006E12EA" w:rsidRDefault="009B531B" w:rsidP="006E12EA">
            <w:pPr>
              <w:pStyle w:val="20"/>
              <w:spacing w:line="240" w:lineRule="auto"/>
              <w:jc w:val="both"/>
              <w:rPr>
                <w:sz w:val="24"/>
                <w:szCs w:val="24"/>
                <w:u w:val="none"/>
              </w:rPr>
            </w:pPr>
            <w:r w:rsidRPr="006E12EA">
              <w:rPr>
                <w:sz w:val="24"/>
                <w:szCs w:val="24"/>
                <w:u w:val="none"/>
              </w:rPr>
              <w:t>Έγκριση του ΠΡΑΚΤΙΚΟΥ ΗΛΕΚΤΡΟΝΙΚΗΣ ΑΠΟΣΦΡΑΓΙΣΗΣ ΠΡΟΣΦΟΡΩΝ ΚΑΙ ΑΞΙΟΛΟΓΗΣΗΣ ΦΑΚΕΛΟΥ ΔΙΚΑΙΟΛΟΓΗΤΙΚΩΝ ΣΥΜΜΕΤΟΧΗΣ – ΤΕΧΝΙΚΗΣ ΠΡΟΣΦΟΡΑΣ ΚΑΙ ΤΟΥ ΦΑΚΕΛΟΥ ΟΙΚΟΝΟΜΙΚΗ ΠΡΟΣΦΟΡΑ για την ανάδειξη αναδόχου του ανοικτού ηλεκτρονικού διαγωνισμού με Α/Α 217208 της προμήθειας με τίτλο: «</w:t>
            </w:r>
            <w:r w:rsidRPr="006E12EA">
              <w:rPr>
                <w:bCs/>
                <w:sz w:val="24"/>
                <w:szCs w:val="24"/>
                <w:u w:val="none"/>
              </w:rPr>
              <w:t>ΠΡΟΜΗΘΕΙΑ ΤΕΧΝΗΤΟΥ ΧΛΟΟΤΑΠΗΤΑ ΓΗΠΕΔΟΥ Ν. ΑΓΧΙΑΛΟΥ</w:t>
            </w:r>
            <w:r w:rsidRPr="006E12EA">
              <w:rPr>
                <w:sz w:val="24"/>
                <w:szCs w:val="24"/>
                <w:u w:val="none"/>
              </w:rPr>
              <w:t xml:space="preserve">» και καταληκτική ημερομηνία υποβολής προσφορών την 3η/10/2023 </w:t>
            </w:r>
            <w:proofErr w:type="spellStart"/>
            <w:r w:rsidRPr="006E12EA">
              <w:rPr>
                <w:sz w:val="24"/>
                <w:szCs w:val="24"/>
                <w:u w:val="none"/>
              </w:rPr>
              <w:t>Πρ</w:t>
            </w:r>
            <w:proofErr w:type="spellEnd"/>
            <w:r w:rsidRPr="006E12EA">
              <w:rPr>
                <w:sz w:val="24"/>
                <w:szCs w:val="24"/>
                <w:u w:val="none"/>
                <w:lang w:val="en-US"/>
              </w:rPr>
              <w:t>o</w:t>
            </w:r>
            <w:r w:rsidRPr="006E12EA">
              <w:rPr>
                <w:sz w:val="24"/>
                <w:szCs w:val="24"/>
                <w:u w:val="none"/>
              </w:rPr>
              <w:t>εκτιμώμενη Αμοιβή: “80.000,00 € με ΦΠΑ”. ΧΡΗΜΑΤΟΔΟΤΗΣΗ:</w:t>
            </w:r>
            <w:r w:rsidRPr="006E12EA">
              <w:rPr>
                <w:color w:val="3366FF"/>
                <w:sz w:val="24"/>
                <w:szCs w:val="24"/>
                <w:u w:val="none"/>
              </w:rPr>
              <w:t xml:space="preserve"> </w:t>
            </w:r>
            <w:r w:rsidRPr="006E12EA">
              <w:rPr>
                <w:sz w:val="24"/>
                <w:szCs w:val="24"/>
                <w:u w:val="none"/>
              </w:rPr>
              <w:t xml:space="preserve">ΚΑ 2014ΕΠ51700026, ΣΑΕΠ 517 (υποέργο 93) </w:t>
            </w:r>
            <w:proofErr w:type="spellStart"/>
            <w:r w:rsidRPr="006E12EA">
              <w:rPr>
                <w:sz w:val="24"/>
                <w:szCs w:val="24"/>
                <w:u w:val="none"/>
              </w:rPr>
              <w:t>Εισηγ.κ</w:t>
            </w:r>
            <w:proofErr w:type="spellEnd"/>
            <w:r w:rsidRPr="006E12EA">
              <w:rPr>
                <w:sz w:val="24"/>
                <w:szCs w:val="24"/>
                <w:u w:val="none"/>
              </w:rPr>
              <w:t xml:space="preserve">. </w:t>
            </w:r>
            <w:r w:rsidRPr="006E12EA">
              <w:rPr>
                <w:bCs/>
                <w:sz w:val="24"/>
                <w:szCs w:val="24"/>
                <w:u w:val="none"/>
              </w:rPr>
              <w:t>Χριστοδούλου</w:t>
            </w:r>
          </w:p>
        </w:tc>
      </w:tr>
      <w:tr w:rsidR="007B4141" w:rsidRPr="007A26C9" w:rsidTr="007B4141">
        <w:trPr>
          <w:trHeight w:val="352"/>
        </w:trPr>
        <w:tc>
          <w:tcPr>
            <w:tcW w:w="992" w:type="dxa"/>
            <w:tcBorders>
              <w:top w:val="single" w:sz="4" w:space="0" w:color="000000"/>
              <w:left w:val="single" w:sz="4" w:space="0" w:color="000000"/>
              <w:bottom w:val="single" w:sz="4" w:space="0" w:color="000000"/>
              <w:right w:val="nil"/>
            </w:tcBorders>
            <w:hideMark/>
          </w:tcPr>
          <w:p w:rsidR="007B4141" w:rsidRPr="006E12EA" w:rsidRDefault="007B4141" w:rsidP="007A26C9">
            <w:pPr>
              <w:pStyle w:val="21"/>
              <w:jc w:val="both"/>
              <w:rPr>
                <w:rFonts w:ascii="Times New Roman" w:hAnsi="Times New Roman" w:cs="Times New Roman"/>
                <w:sz w:val="24"/>
                <w:szCs w:val="24"/>
                <w:u w:val="none"/>
              </w:rPr>
            </w:pPr>
            <w:r w:rsidRPr="006E12EA">
              <w:rPr>
                <w:rFonts w:ascii="Times New Roman" w:hAnsi="Times New Roman" w:cs="Times New Roman"/>
                <w:sz w:val="24"/>
                <w:szCs w:val="24"/>
                <w:u w:val="none"/>
              </w:rPr>
              <w:t>ΜΣ22</w:t>
            </w:r>
          </w:p>
        </w:tc>
        <w:tc>
          <w:tcPr>
            <w:tcW w:w="10067" w:type="dxa"/>
            <w:tcBorders>
              <w:top w:val="single" w:sz="4" w:space="0" w:color="000000"/>
              <w:left w:val="single" w:sz="4" w:space="0" w:color="000000"/>
              <w:bottom w:val="single" w:sz="4" w:space="0" w:color="000000"/>
              <w:right w:val="single" w:sz="4" w:space="0" w:color="000000"/>
            </w:tcBorders>
          </w:tcPr>
          <w:p w:rsidR="007B4141" w:rsidRPr="006E12EA" w:rsidRDefault="00A31A52" w:rsidP="00450E53">
            <w:pPr>
              <w:jc w:val="both"/>
              <w:rPr>
                <w:sz w:val="24"/>
                <w:szCs w:val="24"/>
                <w:u w:val="none"/>
              </w:rPr>
            </w:pPr>
            <w:r w:rsidRPr="006E12EA">
              <w:rPr>
                <w:sz w:val="24"/>
                <w:szCs w:val="24"/>
                <w:u w:val="none"/>
              </w:rPr>
              <w:t>Έγκριση εξειδικευμένης δαπάνης για την μισθοδοσία δύο (2) ΠΕ Κτηνιάτρων και ενός (1) ατόμου ειδικότητας ΔΕ Διοικητικού που προσλαμβάνονται με σύμβαση εργασίας ιδιωτικού δικαίου ορισμένου χρόνου -διάρκειας οκτώ μηνών λόγω αναγκαιότητας άμεσης λήψης προληπτικών και κατασταλτικών μέτρων εξαιτίας σοβα</w:t>
            </w:r>
            <w:r w:rsidR="008F069F">
              <w:rPr>
                <w:sz w:val="24"/>
                <w:szCs w:val="24"/>
                <w:u w:val="none"/>
              </w:rPr>
              <w:t>ρής απειλής της δημόσιας υγείας</w:t>
            </w:r>
            <w:r w:rsidRPr="006E12EA">
              <w:rPr>
                <w:sz w:val="24"/>
                <w:szCs w:val="24"/>
                <w:u w:val="none"/>
              </w:rPr>
              <w:t>, σύμφωνα με την περίπτωση των διατάξεων της παρ. 1β του άρθρου 36 του Ν. 4765/2021 (ΦΕΚ 6/τ.Α/15-01-2021).</w:t>
            </w:r>
            <w:r w:rsidRPr="006E12EA">
              <w:rPr>
                <w:bCs/>
                <w:sz w:val="24"/>
                <w:szCs w:val="24"/>
                <w:u w:val="none"/>
              </w:rPr>
              <w:t xml:space="preserve"> </w:t>
            </w:r>
            <w:proofErr w:type="spellStart"/>
            <w:r w:rsidR="00450E53" w:rsidRPr="00450E53">
              <w:rPr>
                <w:sz w:val="24"/>
                <w:szCs w:val="24"/>
                <w:u w:val="none"/>
              </w:rPr>
              <w:t>Εισηγ</w:t>
            </w:r>
            <w:proofErr w:type="spellEnd"/>
            <w:r w:rsidR="00450E53" w:rsidRPr="00450E53">
              <w:rPr>
                <w:sz w:val="24"/>
                <w:szCs w:val="24"/>
                <w:u w:val="none"/>
              </w:rPr>
              <w:t>.</w:t>
            </w:r>
            <w:r w:rsidR="00450E53" w:rsidRPr="00450E53">
              <w:rPr>
                <w:sz w:val="24"/>
                <w:szCs w:val="24"/>
                <w:u w:val="none"/>
                <w:lang w:val="en-US"/>
              </w:rPr>
              <w:t xml:space="preserve"> </w:t>
            </w:r>
            <w:proofErr w:type="spellStart"/>
            <w:r w:rsidR="00450E53" w:rsidRPr="00450E53">
              <w:rPr>
                <w:sz w:val="24"/>
                <w:szCs w:val="24"/>
                <w:u w:val="none"/>
              </w:rPr>
              <w:t>Αντιπεριφερειάρχης</w:t>
            </w:r>
            <w:proofErr w:type="spellEnd"/>
            <w:r w:rsidR="00450E53" w:rsidRPr="00450E53">
              <w:rPr>
                <w:sz w:val="24"/>
                <w:szCs w:val="24"/>
                <w:u w:val="none"/>
              </w:rPr>
              <w:t xml:space="preserve"> κ.  </w:t>
            </w:r>
            <w:proofErr w:type="spellStart"/>
            <w:r w:rsidR="00450E53" w:rsidRPr="00450E53">
              <w:rPr>
                <w:sz w:val="24"/>
                <w:szCs w:val="24"/>
                <w:u w:val="none"/>
              </w:rPr>
              <w:t>Κολυνδρίνη</w:t>
            </w:r>
            <w:proofErr w:type="spellEnd"/>
          </w:p>
        </w:tc>
      </w:tr>
      <w:tr w:rsidR="00B15E4D" w:rsidRPr="007A26C9" w:rsidTr="00B15E4D">
        <w:trPr>
          <w:trHeight w:val="352"/>
        </w:trPr>
        <w:tc>
          <w:tcPr>
            <w:tcW w:w="992" w:type="dxa"/>
            <w:tcBorders>
              <w:top w:val="single" w:sz="4" w:space="0" w:color="000000"/>
              <w:left w:val="single" w:sz="4" w:space="0" w:color="000000"/>
              <w:bottom w:val="single" w:sz="4" w:space="0" w:color="000000"/>
              <w:right w:val="nil"/>
            </w:tcBorders>
            <w:hideMark/>
          </w:tcPr>
          <w:p w:rsidR="00B15E4D" w:rsidRPr="006E12EA" w:rsidRDefault="00B15E4D" w:rsidP="00583822">
            <w:pPr>
              <w:pStyle w:val="21"/>
              <w:jc w:val="both"/>
              <w:rPr>
                <w:rFonts w:ascii="Times New Roman" w:hAnsi="Times New Roman" w:cs="Times New Roman"/>
                <w:sz w:val="24"/>
                <w:szCs w:val="24"/>
                <w:u w:val="none"/>
              </w:rPr>
            </w:pPr>
            <w:r w:rsidRPr="006E12EA">
              <w:rPr>
                <w:rFonts w:ascii="Times New Roman" w:hAnsi="Times New Roman" w:cs="Times New Roman"/>
                <w:sz w:val="24"/>
                <w:szCs w:val="24"/>
                <w:u w:val="none"/>
              </w:rPr>
              <w:t>ΜΣ2</w:t>
            </w:r>
            <w:r>
              <w:rPr>
                <w:rFonts w:ascii="Times New Roman" w:hAnsi="Times New Roman" w:cs="Times New Roman"/>
                <w:sz w:val="24"/>
                <w:szCs w:val="24"/>
                <w:u w:val="none"/>
              </w:rPr>
              <w:t>3</w:t>
            </w:r>
          </w:p>
        </w:tc>
        <w:tc>
          <w:tcPr>
            <w:tcW w:w="10067" w:type="dxa"/>
            <w:tcBorders>
              <w:top w:val="single" w:sz="4" w:space="0" w:color="000000"/>
              <w:left w:val="single" w:sz="4" w:space="0" w:color="000000"/>
              <w:bottom w:val="single" w:sz="4" w:space="0" w:color="000000"/>
              <w:right w:val="single" w:sz="4" w:space="0" w:color="000000"/>
            </w:tcBorders>
          </w:tcPr>
          <w:p w:rsidR="00B15E4D" w:rsidRPr="00B15E4D" w:rsidRDefault="00B15E4D" w:rsidP="00450E53">
            <w:pPr>
              <w:jc w:val="both"/>
              <w:rPr>
                <w:u w:val="none"/>
              </w:rPr>
            </w:pPr>
            <w:r w:rsidRPr="00B15E4D">
              <w:rPr>
                <w:sz w:val="24"/>
                <w:szCs w:val="24"/>
                <w:u w:val="none"/>
              </w:rPr>
              <w:t>Έγκριση ορισμού μελών συλλογικού οργάνου που αφορά στην παραλαβή υλικών και πιστοποίηση παροχής υπηρεσιών/εργασιών αρμοδιότητας της Δ/σης Τουρισμού, Πολιτισμού και Αθλητισμού της Περιφέρειας Θεσσαλίας και ειδικότερα: α) του Τμήματος Τουρισμού Πολιτισμού των Π.Ε. Μαγνησίας και Σποράδων και β) του Τμήματος Αθλητισμού των Π.Ε. Μαγνησίας και Σποράδων, για το έτος 2024</w:t>
            </w:r>
            <w:r>
              <w:rPr>
                <w:u w:val="none"/>
              </w:rPr>
              <w:t xml:space="preserve"> </w:t>
            </w:r>
            <w:proofErr w:type="spellStart"/>
            <w:r w:rsidR="00450E53" w:rsidRPr="00450E53">
              <w:rPr>
                <w:sz w:val="24"/>
                <w:szCs w:val="24"/>
                <w:u w:val="none"/>
              </w:rPr>
              <w:t>Εισηγ</w:t>
            </w:r>
            <w:proofErr w:type="spellEnd"/>
            <w:r w:rsidR="00450E53" w:rsidRPr="00450E53">
              <w:rPr>
                <w:sz w:val="24"/>
                <w:szCs w:val="24"/>
                <w:u w:val="none"/>
              </w:rPr>
              <w:t xml:space="preserve">. </w:t>
            </w:r>
            <w:proofErr w:type="spellStart"/>
            <w:r w:rsidR="00450E53" w:rsidRPr="00450E53">
              <w:rPr>
                <w:sz w:val="24"/>
                <w:szCs w:val="24"/>
                <w:u w:val="none"/>
              </w:rPr>
              <w:t>Αντιπεριφερειάρχης</w:t>
            </w:r>
            <w:proofErr w:type="spellEnd"/>
            <w:r w:rsidR="00450E53" w:rsidRPr="00450E53">
              <w:rPr>
                <w:sz w:val="24"/>
                <w:szCs w:val="24"/>
                <w:u w:val="none"/>
              </w:rPr>
              <w:t xml:space="preserve"> κ.  </w:t>
            </w:r>
            <w:proofErr w:type="spellStart"/>
            <w:r w:rsidR="00450E53" w:rsidRPr="00450E53">
              <w:rPr>
                <w:sz w:val="24"/>
                <w:szCs w:val="24"/>
                <w:u w:val="none"/>
              </w:rPr>
              <w:t>Κολυνδρίνη</w:t>
            </w:r>
            <w:proofErr w:type="spellEnd"/>
          </w:p>
        </w:tc>
      </w:tr>
      <w:tr w:rsidR="00B57545" w:rsidRPr="007A26C9" w:rsidTr="00B57545">
        <w:trPr>
          <w:trHeight w:val="352"/>
        </w:trPr>
        <w:tc>
          <w:tcPr>
            <w:tcW w:w="992" w:type="dxa"/>
            <w:tcBorders>
              <w:top w:val="single" w:sz="4" w:space="0" w:color="000000"/>
              <w:left w:val="single" w:sz="4" w:space="0" w:color="000000"/>
              <w:bottom w:val="single" w:sz="4" w:space="0" w:color="000000"/>
              <w:right w:val="nil"/>
            </w:tcBorders>
            <w:hideMark/>
          </w:tcPr>
          <w:p w:rsidR="00B57545" w:rsidRPr="006E12EA" w:rsidRDefault="00B57545" w:rsidP="00443C8C">
            <w:pPr>
              <w:pStyle w:val="21"/>
              <w:jc w:val="both"/>
              <w:rPr>
                <w:rFonts w:ascii="Times New Roman" w:hAnsi="Times New Roman" w:cs="Times New Roman"/>
                <w:sz w:val="24"/>
                <w:szCs w:val="24"/>
                <w:u w:val="none"/>
              </w:rPr>
            </w:pPr>
            <w:r w:rsidRPr="006E12EA">
              <w:rPr>
                <w:rFonts w:ascii="Times New Roman" w:hAnsi="Times New Roman" w:cs="Times New Roman"/>
                <w:sz w:val="24"/>
                <w:szCs w:val="24"/>
                <w:u w:val="none"/>
              </w:rPr>
              <w:t>ΜΣ2</w:t>
            </w:r>
            <w:r>
              <w:rPr>
                <w:rFonts w:ascii="Times New Roman" w:hAnsi="Times New Roman" w:cs="Times New Roman"/>
                <w:sz w:val="24"/>
                <w:szCs w:val="24"/>
                <w:u w:val="none"/>
              </w:rPr>
              <w:t>4</w:t>
            </w:r>
          </w:p>
        </w:tc>
        <w:tc>
          <w:tcPr>
            <w:tcW w:w="10067" w:type="dxa"/>
            <w:tcBorders>
              <w:top w:val="single" w:sz="4" w:space="0" w:color="000000"/>
              <w:left w:val="single" w:sz="4" w:space="0" w:color="000000"/>
              <w:bottom w:val="single" w:sz="4" w:space="0" w:color="000000"/>
              <w:right w:val="single" w:sz="4" w:space="0" w:color="000000"/>
            </w:tcBorders>
          </w:tcPr>
          <w:p w:rsidR="00B57545" w:rsidRPr="00B57545" w:rsidRDefault="00B57545" w:rsidP="00443C8C">
            <w:pPr>
              <w:jc w:val="both"/>
              <w:rPr>
                <w:sz w:val="24"/>
                <w:szCs w:val="24"/>
                <w:u w:val="none"/>
              </w:rPr>
            </w:pPr>
            <w:r w:rsidRPr="00B57545">
              <w:rPr>
                <w:sz w:val="24"/>
                <w:szCs w:val="24"/>
                <w:u w:val="none"/>
              </w:rPr>
              <w:t>Συγκρότηση Επιτροπής παρακολούθησης και παραλαβής προμηθειών και παροχής υπηρεσιών των συμβάσεων της Δ/νσης Αγροτικής Οικονομίας Π.Ε Μαγνησίας και Σποράδων για το έτος 2024»</w:t>
            </w:r>
            <w:r>
              <w:rPr>
                <w:sz w:val="24"/>
                <w:szCs w:val="24"/>
                <w:u w:val="none"/>
              </w:rPr>
              <w:t xml:space="preserve"> </w:t>
            </w:r>
            <w:proofErr w:type="spellStart"/>
            <w:r>
              <w:rPr>
                <w:sz w:val="24"/>
                <w:szCs w:val="24"/>
                <w:u w:val="none"/>
              </w:rPr>
              <w:t>Εισηγ.κ.Λιάνος</w:t>
            </w:r>
            <w:proofErr w:type="spellEnd"/>
            <w:r>
              <w:rPr>
                <w:sz w:val="24"/>
                <w:szCs w:val="24"/>
                <w:u w:val="none"/>
              </w:rPr>
              <w:t xml:space="preserve"> </w:t>
            </w:r>
          </w:p>
        </w:tc>
      </w:tr>
    </w:tbl>
    <w:p w:rsidR="00B57545" w:rsidRDefault="00B57545" w:rsidP="00747D14">
      <w:pPr>
        <w:jc w:val="both"/>
        <w:rPr>
          <w:u w:val="none"/>
        </w:rPr>
      </w:pPr>
    </w:p>
    <w:p w:rsidR="00B57545" w:rsidRDefault="00B57545" w:rsidP="006E12EA">
      <w:pPr>
        <w:rPr>
          <w:u w:val="none"/>
        </w:rPr>
      </w:pPr>
    </w:p>
    <w:p w:rsidR="00490608" w:rsidRPr="007A26C9" w:rsidRDefault="00490608" w:rsidP="006E12EA">
      <w:pPr>
        <w:rPr>
          <w:u w:val="none"/>
        </w:rPr>
      </w:pPr>
      <w:r w:rsidRPr="007A26C9">
        <w:rPr>
          <w:u w:val="none"/>
        </w:rPr>
        <w:t>ΠΕΡΙΦΕΡΕΙΑΚΗ ΕΝΟΤΗΤΑ ΤΡΙΚΑΛΩΝ</w:t>
      </w:r>
    </w:p>
    <w:p w:rsidR="00490608" w:rsidRPr="007A26C9" w:rsidRDefault="00490608" w:rsidP="007A26C9">
      <w:pPr>
        <w:jc w:val="both"/>
        <w:rPr>
          <w:rStyle w:val="a7"/>
          <w:rFonts w:eastAsia="Calibri"/>
          <w:i w:val="0"/>
          <w:u w:val="none"/>
        </w:rPr>
      </w:pPr>
    </w:p>
    <w:tbl>
      <w:tblPr>
        <w:tblW w:w="11205" w:type="dxa"/>
        <w:jc w:val="center"/>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4"/>
        <w:gridCol w:w="10181"/>
      </w:tblGrid>
      <w:tr w:rsidR="00942074" w:rsidRPr="007A26C9" w:rsidTr="007B4141">
        <w:trPr>
          <w:trHeight w:val="573"/>
          <w:jc w:val="center"/>
        </w:trPr>
        <w:tc>
          <w:tcPr>
            <w:tcW w:w="1024" w:type="dxa"/>
            <w:tcBorders>
              <w:top w:val="single" w:sz="4" w:space="0" w:color="auto"/>
              <w:left w:val="single" w:sz="4" w:space="0" w:color="auto"/>
              <w:bottom w:val="single" w:sz="4" w:space="0" w:color="auto"/>
              <w:right w:val="single" w:sz="4" w:space="0" w:color="auto"/>
            </w:tcBorders>
            <w:hideMark/>
          </w:tcPr>
          <w:p w:rsidR="00942074" w:rsidRPr="007A26C9" w:rsidRDefault="00942074" w:rsidP="007A26C9">
            <w:pPr>
              <w:jc w:val="both"/>
              <w:rPr>
                <w:rStyle w:val="a7"/>
                <w:b w:val="0"/>
                <w:i w:val="0"/>
                <w:sz w:val="24"/>
                <w:szCs w:val="24"/>
                <w:u w:val="none"/>
              </w:rPr>
            </w:pPr>
            <w:r w:rsidRPr="007A26C9">
              <w:rPr>
                <w:rStyle w:val="a7"/>
                <w:i w:val="0"/>
                <w:sz w:val="24"/>
                <w:szCs w:val="24"/>
                <w:u w:val="none"/>
                <w:lang w:eastAsia="en-US"/>
              </w:rPr>
              <w:t>Τ1</w:t>
            </w:r>
          </w:p>
        </w:tc>
        <w:tc>
          <w:tcPr>
            <w:tcW w:w="10181" w:type="dxa"/>
            <w:tcBorders>
              <w:top w:val="single" w:sz="4" w:space="0" w:color="auto"/>
              <w:left w:val="single" w:sz="4" w:space="0" w:color="auto"/>
              <w:bottom w:val="single" w:sz="4" w:space="0" w:color="auto"/>
              <w:right w:val="single" w:sz="4" w:space="0" w:color="auto"/>
            </w:tcBorders>
            <w:hideMark/>
          </w:tcPr>
          <w:p w:rsidR="00942074" w:rsidRPr="006E12EA" w:rsidRDefault="00942074" w:rsidP="006E12EA">
            <w:pPr>
              <w:jc w:val="both"/>
              <w:rPr>
                <w:rStyle w:val="WW8Num6z0"/>
                <w:rFonts w:ascii="Times New Roman" w:hAnsi="Times New Roman" w:cs="Times New Roman"/>
                <w:color w:val="auto"/>
                <w:sz w:val="24"/>
                <w:szCs w:val="24"/>
                <w:u w:val="none"/>
                <w:lang w:eastAsia="en-US"/>
              </w:rPr>
            </w:pPr>
            <w:r w:rsidRPr="006E12EA">
              <w:rPr>
                <w:sz w:val="24"/>
                <w:szCs w:val="24"/>
                <w:u w:val="none"/>
                <w:lang w:eastAsia="en-US"/>
              </w:rPr>
              <w:t>1)Έγκριση διάθεσης πίστωσης και έγκριση δαπάνης ποσού 25.000,00€, συμπεριλαμβανομένου του Φ.Π.Α. (24%), για το έτος 2023,  για πληρωμή της προμήθειας με Κωδικό 12304 : «ΠΡΟΜΗΘΕΙΑ ΣΩΛΗΝΩΤΩΝ ΑΓΩΓΩΝ ΓΙΑ ΤΗΝ ΕΠΙΔΙΟΡΘΩΣΗ – ΑΠΟΚΑΤΑΣΤΑΣΗ ΔΙΚΤΥΩΝ ΑΡΔΕΥΣΗΣ - ΥΔΡΕΥΣΗΣ», ΕΦ 071 ΚΑΕ 9776 ΠΡΟΓΡΑΜΜΑ ΚΑΠ με εγκριθείσα πίστωση 50.000,00 € για το έτος 2023.   2)Συγκρότηση επιτροπής για την παραλαβή</w:t>
            </w:r>
            <w:r w:rsidR="00E749CB">
              <w:rPr>
                <w:sz w:val="24"/>
                <w:szCs w:val="24"/>
                <w:u w:val="none"/>
                <w:lang w:eastAsia="en-US"/>
              </w:rPr>
              <w:t xml:space="preserve"> της προμήθειας με Κωδικό 12304</w:t>
            </w:r>
            <w:r w:rsidRPr="006E12EA">
              <w:rPr>
                <w:sz w:val="24"/>
                <w:szCs w:val="24"/>
                <w:u w:val="none"/>
                <w:lang w:eastAsia="en-US"/>
              </w:rPr>
              <w:t>: «ΠΡΟΜΗΘΕΙΑ ΣΩΛΗΝΩΤΩΝ ΑΓΩΓΩΝ ΓΙΑ ΤΗΝ ΕΠΙΔΙΟΡΘΩΣΗ – ΑΠΟΚΑΤΑΣΤΑΣΗ ΔΙΚΤΥΩΝ ΑΡΔΕΥΣΗΣ - ΥΔΡΕΥΣΗΣ»</w:t>
            </w:r>
            <w:r w:rsidRPr="006E12EA">
              <w:rPr>
                <w:sz w:val="24"/>
                <w:szCs w:val="24"/>
                <w:u w:val="none"/>
                <w:lang w:eastAsia="en-US"/>
              </w:rPr>
              <w:tab/>
            </w:r>
            <w:proofErr w:type="spellStart"/>
            <w:r w:rsidR="00E749CB">
              <w:rPr>
                <w:rStyle w:val="WW8Num6z0"/>
                <w:rFonts w:ascii="Times New Roman" w:hAnsi="Times New Roman" w:cs="Times New Roman"/>
                <w:b/>
                <w:sz w:val="24"/>
                <w:szCs w:val="24"/>
                <w:u w:val="none"/>
                <w:lang w:eastAsia="en-US"/>
              </w:rPr>
              <w:t>Εισηγ</w:t>
            </w:r>
            <w:proofErr w:type="spellEnd"/>
            <w:r w:rsidR="00E749CB">
              <w:rPr>
                <w:rStyle w:val="WW8Num6z0"/>
                <w:rFonts w:ascii="Times New Roman" w:hAnsi="Times New Roman" w:cs="Times New Roman"/>
                <w:b/>
                <w:sz w:val="24"/>
                <w:szCs w:val="24"/>
                <w:u w:val="none"/>
                <w:lang w:eastAsia="en-US"/>
              </w:rPr>
              <w:t xml:space="preserve">. </w:t>
            </w:r>
            <w:r w:rsidRPr="00E749CB">
              <w:rPr>
                <w:rStyle w:val="WW8Num6z0"/>
                <w:rFonts w:ascii="Times New Roman" w:hAnsi="Times New Roman" w:cs="Times New Roman"/>
                <w:b/>
                <w:sz w:val="24"/>
                <w:szCs w:val="24"/>
                <w:u w:val="none"/>
                <w:lang w:eastAsia="en-US"/>
              </w:rPr>
              <w:t xml:space="preserve">κ. </w:t>
            </w:r>
            <w:proofErr w:type="spellStart"/>
            <w:r w:rsidRPr="00E749CB">
              <w:rPr>
                <w:rStyle w:val="WW8Num6z0"/>
                <w:rFonts w:ascii="Times New Roman" w:hAnsi="Times New Roman" w:cs="Times New Roman"/>
                <w:b/>
                <w:sz w:val="24"/>
                <w:szCs w:val="24"/>
                <w:u w:val="none"/>
                <w:lang w:eastAsia="en-US"/>
              </w:rPr>
              <w:t>Ταμπακιώτη</w:t>
            </w:r>
            <w:proofErr w:type="spellEnd"/>
            <w:r w:rsidRPr="006E12EA">
              <w:rPr>
                <w:sz w:val="24"/>
                <w:szCs w:val="24"/>
                <w:u w:val="none"/>
                <w:lang w:eastAsia="en-US"/>
              </w:rPr>
              <w:t xml:space="preserve">                   </w:t>
            </w:r>
          </w:p>
        </w:tc>
      </w:tr>
      <w:tr w:rsidR="00942074" w:rsidRPr="007A26C9" w:rsidTr="007B4141">
        <w:trPr>
          <w:trHeight w:val="417"/>
          <w:jc w:val="center"/>
        </w:trPr>
        <w:tc>
          <w:tcPr>
            <w:tcW w:w="1024" w:type="dxa"/>
            <w:tcBorders>
              <w:top w:val="single" w:sz="4" w:space="0" w:color="auto"/>
              <w:left w:val="single" w:sz="4" w:space="0" w:color="auto"/>
              <w:bottom w:val="single" w:sz="4" w:space="0" w:color="auto"/>
              <w:right w:val="single" w:sz="4" w:space="0" w:color="auto"/>
            </w:tcBorders>
            <w:hideMark/>
          </w:tcPr>
          <w:p w:rsidR="00942074" w:rsidRPr="007A26C9" w:rsidRDefault="00942074" w:rsidP="007A26C9">
            <w:pPr>
              <w:jc w:val="both"/>
              <w:rPr>
                <w:rStyle w:val="a7"/>
                <w:b w:val="0"/>
                <w:i w:val="0"/>
                <w:sz w:val="24"/>
                <w:szCs w:val="24"/>
                <w:u w:val="none"/>
              </w:rPr>
            </w:pPr>
            <w:r w:rsidRPr="007A26C9">
              <w:rPr>
                <w:rStyle w:val="a7"/>
                <w:i w:val="0"/>
                <w:sz w:val="24"/>
                <w:szCs w:val="24"/>
                <w:u w:val="none"/>
                <w:lang w:eastAsia="en-US"/>
              </w:rPr>
              <w:t>Τ2</w:t>
            </w:r>
          </w:p>
        </w:tc>
        <w:tc>
          <w:tcPr>
            <w:tcW w:w="10181" w:type="dxa"/>
            <w:tcBorders>
              <w:top w:val="single" w:sz="4" w:space="0" w:color="auto"/>
              <w:left w:val="single" w:sz="4" w:space="0" w:color="auto"/>
              <w:bottom w:val="single" w:sz="4" w:space="0" w:color="auto"/>
              <w:right w:val="single" w:sz="4" w:space="0" w:color="auto"/>
            </w:tcBorders>
            <w:hideMark/>
          </w:tcPr>
          <w:p w:rsidR="00942074" w:rsidRPr="00E749CB" w:rsidRDefault="00942074" w:rsidP="006E12EA">
            <w:pPr>
              <w:jc w:val="both"/>
              <w:rPr>
                <w:rStyle w:val="WW8Num6z0"/>
                <w:rFonts w:ascii="Times New Roman" w:eastAsia="SimSun" w:hAnsi="Times New Roman" w:cs="Times New Roman"/>
                <w:b/>
                <w:color w:val="auto"/>
                <w:spacing w:val="-12"/>
                <w:sz w:val="24"/>
                <w:szCs w:val="24"/>
                <w:u w:val="none"/>
                <w:lang w:eastAsia="en-US"/>
              </w:rPr>
            </w:pPr>
            <w:r w:rsidRPr="006E12EA">
              <w:rPr>
                <w:sz w:val="24"/>
                <w:szCs w:val="24"/>
                <w:u w:val="none"/>
                <w:lang w:eastAsia="en-US"/>
              </w:rPr>
              <w:t>Σ</w:t>
            </w:r>
            <w:r w:rsidRPr="006E12EA">
              <w:rPr>
                <w:rFonts w:eastAsia="SimSun"/>
                <w:spacing w:val="-12"/>
                <w:sz w:val="24"/>
                <w:szCs w:val="24"/>
                <w:u w:val="none"/>
                <w:lang w:eastAsia="en-US"/>
              </w:rPr>
              <w:t xml:space="preserve">ύσταση επιτροπής παρακολούθησης και παραλαβής της προμήθειας: </w:t>
            </w:r>
            <w:r w:rsidRPr="006E12EA">
              <w:rPr>
                <w:sz w:val="24"/>
                <w:szCs w:val="24"/>
                <w:u w:val="none"/>
                <w:lang w:eastAsia="en-US"/>
              </w:rPr>
              <w:t>2014ΕΠ51700019 «Συντήρηση, Αποκατάσταση, Βελτίωση, Ηλεκτροφωτισμός και Προμήθεια για την Σήμανση, Στηθαία Ασφαλείας του Εθνικού και Επαρχιακού Οδικού Δικτύου &amp; Αποπληρωμή – Ολοκλήρωση Έργων Περιφερειακής Ενότητας Τρικάλων (</w:t>
            </w:r>
            <w:proofErr w:type="spellStart"/>
            <w:r w:rsidRPr="006E12EA">
              <w:rPr>
                <w:sz w:val="24"/>
                <w:szCs w:val="24"/>
                <w:u w:val="none"/>
                <w:lang w:eastAsia="en-US"/>
              </w:rPr>
              <w:t>πκ</w:t>
            </w:r>
            <w:proofErr w:type="spellEnd"/>
            <w:r w:rsidRPr="006E12EA">
              <w:rPr>
                <w:sz w:val="24"/>
                <w:szCs w:val="24"/>
                <w:u w:val="none"/>
                <w:lang w:eastAsia="en-US"/>
              </w:rPr>
              <w:t xml:space="preserve"> 2013ΕΠ01700012)»</w:t>
            </w:r>
            <w:r w:rsidRPr="006E12EA">
              <w:rPr>
                <w:rFonts w:eastAsia="SimSun"/>
                <w:spacing w:val="-12"/>
                <w:sz w:val="24"/>
                <w:szCs w:val="24"/>
                <w:u w:val="none"/>
                <w:lang w:eastAsia="en-US"/>
              </w:rPr>
              <w:t xml:space="preserve"> </w:t>
            </w:r>
            <w:r w:rsidR="00621D13" w:rsidRPr="006E12EA">
              <w:rPr>
                <w:sz w:val="24"/>
                <w:szCs w:val="24"/>
                <w:u w:val="none"/>
                <w:lang w:eastAsia="en-US"/>
              </w:rPr>
              <w:t>ΥΠΟΕΡΓΟ 209</w:t>
            </w:r>
            <w:r w:rsidRPr="006E12EA">
              <w:rPr>
                <w:sz w:val="24"/>
                <w:szCs w:val="24"/>
                <w:u w:val="none"/>
                <w:lang w:eastAsia="en-US"/>
              </w:rPr>
              <w:t>:  «Προμήθεια υλικών, λάστιχα, δεξαμενές, παρελκόμενα για την μεταφορά     νερού ΠΕ Τρικάλων »</w:t>
            </w:r>
            <w:r w:rsidRPr="006E12EA">
              <w:rPr>
                <w:i/>
                <w:sz w:val="24"/>
                <w:szCs w:val="24"/>
                <w:u w:val="none"/>
                <w:lang w:eastAsia="en-US"/>
              </w:rPr>
              <w:t xml:space="preserve">   </w:t>
            </w:r>
            <w:r w:rsidRPr="006E12EA">
              <w:rPr>
                <w:sz w:val="24"/>
                <w:szCs w:val="24"/>
                <w:u w:val="none"/>
                <w:lang w:eastAsia="en-US"/>
              </w:rPr>
              <w:t xml:space="preserve">συνολικού ποσού 28.539,98  €, ήτοι 23.016,11 € για εργασίες και 5.523,87  € για Φ.Π.Α.,   με </w:t>
            </w:r>
            <w:r w:rsidRPr="006E12EA">
              <w:rPr>
                <w:sz w:val="24"/>
                <w:szCs w:val="24"/>
                <w:u w:val="none"/>
                <w:lang w:eastAsia="en-US"/>
              </w:rPr>
              <w:lastRenderedPageBreak/>
              <w:t>την διαδικασία της απευθείας ανάθεσης με προσφορές.</w:t>
            </w:r>
            <w:r w:rsidRPr="006E12EA">
              <w:rPr>
                <w:rFonts w:eastAsia="SimSun"/>
                <w:spacing w:val="-12"/>
                <w:sz w:val="24"/>
                <w:szCs w:val="24"/>
                <w:u w:val="none"/>
                <w:lang w:eastAsia="en-US"/>
              </w:rPr>
              <w:t xml:space="preserve"> </w:t>
            </w:r>
            <w:r w:rsidRPr="006E12EA">
              <w:rPr>
                <w:sz w:val="24"/>
                <w:szCs w:val="24"/>
                <w:u w:val="none"/>
                <w:lang w:eastAsia="en-US"/>
              </w:rPr>
              <w:t>ΧΡΗΜΑΤΟΔΟΤΗΣΗ:  ΚΑ 2014ΕΠ51700019 της ΣΑΕΠ 517</w:t>
            </w:r>
            <w:r w:rsidR="00E749CB">
              <w:rPr>
                <w:rFonts w:eastAsia="SimSun"/>
                <w:spacing w:val="-12"/>
                <w:sz w:val="24"/>
                <w:szCs w:val="24"/>
                <w:u w:val="none"/>
                <w:lang w:eastAsia="en-US"/>
              </w:rPr>
              <w:t xml:space="preserve"> </w:t>
            </w:r>
            <w:proofErr w:type="spellStart"/>
            <w:r w:rsidRPr="00E749CB">
              <w:rPr>
                <w:rStyle w:val="WW8Num6z0"/>
                <w:rFonts w:ascii="Times New Roman" w:hAnsi="Times New Roman" w:cs="Times New Roman"/>
                <w:b/>
                <w:sz w:val="24"/>
                <w:szCs w:val="24"/>
                <w:u w:val="none"/>
                <w:lang w:eastAsia="en-US"/>
              </w:rPr>
              <w:t>Εισηγ</w:t>
            </w:r>
            <w:proofErr w:type="spellEnd"/>
            <w:r w:rsidRPr="00E749CB">
              <w:rPr>
                <w:rStyle w:val="WW8Num6z0"/>
                <w:rFonts w:ascii="Times New Roman" w:hAnsi="Times New Roman" w:cs="Times New Roman"/>
                <w:b/>
                <w:sz w:val="24"/>
                <w:szCs w:val="24"/>
                <w:u w:val="none"/>
                <w:lang w:eastAsia="en-US"/>
              </w:rPr>
              <w:t xml:space="preserve">. κ. </w:t>
            </w:r>
            <w:proofErr w:type="spellStart"/>
            <w:r w:rsidRPr="00E749CB">
              <w:rPr>
                <w:rStyle w:val="WW8Num6z0"/>
                <w:rFonts w:ascii="Times New Roman" w:hAnsi="Times New Roman" w:cs="Times New Roman"/>
                <w:b/>
                <w:sz w:val="24"/>
                <w:szCs w:val="24"/>
                <w:u w:val="none"/>
                <w:lang w:eastAsia="en-US"/>
              </w:rPr>
              <w:t>Ταμπακιώτη</w:t>
            </w:r>
            <w:proofErr w:type="spellEnd"/>
            <w:r w:rsidRPr="006E12EA">
              <w:rPr>
                <w:sz w:val="24"/>
                <w:szCs w:val="24"/>
                <w:u w:val="none"/>
                <w:lang w:eastAsia="en-US"/>
              </w:rPr>
              <w:t xml:space="preserve">            </w:t>
            </w:r>
          </w:p>
        </w:tc>
      </w:tr>
      <w:tr w:rsidR="00942074" w:rsidRPr="007A26C9" w:rsidTr="007B4141">
        <w:trPr>
          <w:trHeight w:val="417"/>
          <w:jc w:val="center"/>
        </w:trPr>
        <w:tc>
          <w:tcPr>
            <w:tcW w:w="1024" w:type="dxa"/>
            <w:tcBorders>
              <w:top w:val="single" w:sz="4" w:space="0" w:color="auto"/>
              <w:left w:val="single" w:sz="4" w:space="0" w:color="auto"/>
              <w:bottom w:val="single" w:sz="4" w:space="0" w:color="auto"/>
              <w:right w:val="single" w:sz="4" w:space="0" w:color="auto"/>
            </w:tcBorders>
            <w:hideMark/>
          </w:tcPr>
          <w:p w:rsidR="00942074" w:rsidRPr="007A26C9" w:rsidRDefault="00942074" w:rsidP="007A26C9">
            <w:pPr>
              <w:jc w:val="both"/>
              <w:rPr>
                <w:rStyle w:val="a7"/>
                <w:b w:val="0"/>
                <w:i w:val="0"/>
                <w:sz w:val="24"/>
                <w:szCs w:val="24"/>
                <w:u w:val="none"/>
              </w:rPr>
            </w:pPr>
            <w:r w:rsidRPr="007A26C9">
              <w:rPr>
                <w:rStyle w:val="a7"/>
                <w:i w:val="0"/>
                <w:sz w:val="24"/>
                <w:szCs w:val="24"/>
                <w:u w:val="none"/>
                <w:lang w:eastAsia="en-US"/>
              </w:rPr>
              <w:lastRenderedPageBreak/>
              <w:t>Τ3</w:t>
            </w:r>
          </w:p>
        </w:tc>
        <w:tc>
          <w:tcPr>
            <w:tcW w:w="10181" w:type="dxa"/>
            <w:tcBorders>
              <w:top w:val="single" w:sz="4" w:space="0" w:color="auto"/>
              <w:left w:val="single" w:sz="4" w:space="0" w:color="auto"/>
              <w:bottom w:val="single" w:sz="4" w:space="0" w:color="auto"/>
              <w:right w:val="single" w:sz="4" w:space="0" w:color="auto"/>
            </w:tcBorders>
            <w:hideMark/>
          </w:tcPr>
          <w:p w:rsidR="00942074" w:rsidRPr="00E749CB" w:rsidRDefault="00942074" w:rsidP="006E12EA">
            <w:pPr>
              <w:jc w:val="both"/>
              <w:rPr>
                <w:rStyle w:val="WW8Num6z0"/>
                <w:rFonts w:ascii="Times New Roman" w:eastAsia="SimSun" w:hAnsi="Times New Roman" w:cs="Times New Roman"/>
                <w:b/>
                <w:color w:val="auto"/>
                <w:spacing w:val="-12"/>
                <w:sz w:val="24"/>
                <w:szCs w:val="24"/>
                <w:u w:val="none"/>
                <w:lang w:eastAsia="en-US"/>
              </w:rPr>
            </w:pPr>
            <w:r w:rsidRPr="006E12EA">
              <w:rPr>
                <w:sz w:val="24"/>
                <w:szCs w:val="24"/>
                <w:u w:val="none"/>
                <w:lang w:eastAsia="en-US"/>
              </w:rPr>
              <w:t>Σ</w:t>
            </w:r>
            <w:r w:rsidRPr="006E12EA">
              <w:rPr>
                <w:rFonts w:eastAsia="SimSun"/>
                <w:spacing w:val="-12"/>
                <w:sz w:val="24"/>
                <w:szCs w:val="24"/>
                <w:u w:val="none"/>
                <w:lang w:eastAsia="en-US"/>
              </w:rPr>
              <w:t xml:space="preserve">ύσταση επιτροπής παρακολούθησης και παραλαβής των υπηρεσιών: </w:t>
            </w:r>
            <w:r w:rsidRPr="006E12EA">
              <w:rPr>
                <w:sz w:val="24"/>
                <w:szCs w:val="24"/>
                <w:u w:val="none"/>
                <w:lang w:eastAsia="en-US"/>
              </w:rPr>
              <w:t>ΥΠΟΕΡΓΟ 20: «ΑΠΟΚΑΤΑΣΤΑΣΗ ΒΑΤΟΤΗΤΑΣ - ΑΠΟΧΙΟΝΙΣΜΟΙ ΜΕ ΙΧ ΜΗΧΑΝΗΜΑΤΑ ΟΔΙΚΟΥ ΔΙΚΤΥΟΥ ΕΛΑΦΙ – ΚΑΛΟΜΟΙΡΑ – ΜΑΤΟΝΕΡΙ - ΑΜΠΕΛΟΧΩΡΙ 2023-24»</w:t>
            </w:r>
            <w:r w:rsidRPr="006E12EA">
              <w:rPr>
                <w:rFonts w:eastAsia="SimSun"/>
                <w:spacing w:val="-12"/>
                <w:sz w:val="24"/>
                <w:szCs w:val="24"/>
                <w:u w:val="none"/>
                <w:lang w:eastAsia="en-US"/>
              </w:rPr>
              <w:t xml:space="preserve"> </w:t>
            </w:r>
            <w:r w:rsidRPr="006E12EA">
              <w:rPr>
                <w:sz w:val="24"/>
                <w:szCs w:val="24"/>
                <w:u w:val="none"/>
                <w:lang w:eastAsia="en-US"/>
              </w:rPr>
              <w:t>ΥΠΟΕΡΓΟ 21 : «ΑΠΟΚΑΤΑΣΤΑΣΗ ΒΑΤΟΤΗΤΑΣ - ΑΠΟΧΙΟΝΙΣΜΟΙ ΜΕ ΙΧ ΜΗΧΑΝΗΜΑΤΑ ΟΔΙΚΟΥ ΔΙΚΤΥΟΥ ΓΕΦΥΡΑ ΜΥΚΑΝΗΣ – ΟΞΥΝΕΙΑ – ΚΑΚΟΠΛΕΥΡΙ – ΣΤΑΓΙΑΔΕΣ – ΑΓΝΑΝΤΙΑ 2023-24»</w:t>
            </w:r>
            <w:r w:rsidRPr="006E12EA">
              <w:rPr>
                <w:rFonts w:eastAsia="SimSun"/>
                <w:spacing w:val="-12"/>
                <w:sz w:val="24"/>
                <w:szCs w:val="24"/>
                <w:u w:val="none"/>
                <w:lang w:eastAsia="en-US"/>
              </w:rPr>
              <w:t xml:space="preserve"> </w:t>
            </w:r>
            <w:r w:rsidRPr="006E12EA">
              <w:rPr>
                <w:bCs/>
                <w:sz w:val="24"/>
                <w:szCs w:val="24"/>
                <w:u w:val="none"/>
                <w:lang w:eastAsia="en-US"/>
              </w:rPr>
              <w:t>ΥΠΟΕΡΓΟ 23</w:t>
            </w:r>
            <w:r w:rsidRPr="006E12EA">
              <w:rPr>
                <w:sz w:val="24"/>
                <w:szCs w:val="24"/>
                <w:u w:val="none"/>
                <w:lang w:eastAsia="en-US"/>
              </w:rPr>
              <w:t xml:space="preserve"> «ΑΠΟΚΑΤΑΣΤΑΣΗ ΒΑΤΟΤΗΤΑΣ – ΑΠΟΧΙΟΝΙΣΜΟΙ ΜΕ ΙΧ ΜΗΧΑΝΗΜΑΤΑ ΟΔΙΚΟΥ ΔΙΚΤΥΟΥ ΓΑΡΔΙΚΙ – ΑΘΑΜΑΝΙΑ – ΓΕΦΥΡΑ ΑΛΕΞΙΟΥ - ΠΑΛΑΙΟΧΩΡΙ 2023- 24»</w:t>
            </w:r>
            <w:r w:rsidRPr="006E12EA">
              <w:rPr>
                <w:rFonts w:eastAsia="SimSun"/>
                <w:spacing w:val="-12"/>
                <w:sz w:val="24"/>
                <w:szCs w:val="24"/>
                <w:u w:val="none"/>
                <w:lang w:eastAsia="en-US"/>
              </w:rPr>
              <w:t xml:space="preserve"> </w:t>
            </w:r>
            <w:r w:rsidRPr="006E12EA">
              <w:rPr>
                <w:sz w:val="24"/>
                <w:szCs w:val="24"/>
                <w:u w:val="none"/>
                <w:lang w:eastAsia="en-US"/>
              </w:rPr>
              <w:t>ΥΠΟΕΡΓΟ 24 «ΑΠΟΚΑΤΑΣΤΑΣΗ ΒΑΤΟΤΗΤΑΣ - ΑΠΟΧΙΟΝΙΣΜΟΙ ΜΕ ΙΧ ΜΗΧΑΝΗΜΑΤΑ ΟΔΙΚΟΥ ΔΙΚΤΥΟΥ ΠΥΛΗ – ΑΓΙΟΣ ΠΡΟΚΟΠΙΟΣ – ΚΑΛΟΓΗΡΟΙ – ΒΡΟΝΤΕΡΟ – ΕΛΑΤΗ 2023-24»</w:t>
            </w:r>
            <w:r w:rsidRPr="006E12EA">
              <w:rPr>
                <w:rFonts w:eastAsia="SimSun"/>
                <w:spacing w:val="-12"/>
                <w:sz w:val="24"/>
                <w:szCs w:val="24"/>
                <w:u w:val="none"/>
                <w:lang w:eastAsia="en-US"/>
              </w:rPr>
              <w:t xml:space="preserve"> </w:t>
            </w:r>
            <w:r w:rsidRPr="006E12EA">
              <w:rPr>
                <w:bCs/>
                <w:sz w:val="24"/>
                <w:szCs w:val="24"/>
                <w:u w:val="none"/>
                <w:lang w:eastAsia="en-US"/>
              </w:rPr>
              <w:t>ΥΠΟΕΡΓΟ 25</w:t>
            </w:r>
            <w:r w:rsidRPr="006E12EA">
              <w:rPr>
                <w:sz w:val="24"/>
                <w:szCs w:val="24"/>
                <w:u w:val="none"/>
                <w:lang w:eastAsia="en-US"/>
              </w:rPr>
              <w:t xml:space="preserve"> «ΑΠΟΚΑΤΑΣΤΑΣΗ ΒΑΤΟΤΗΤΑΣ – ΑΠΟΧΙΟΝΙΣΜΟΙ ΜΕ ΙΧ ΜΗΧΑΝΗΜΑΤΑ ΟΔΙΚΟΥ ΔΙΚΤΥΟΥ ΜΕΣΟΧΩΡΑ - ΑΡΜΑΤΟΛΙΚΟ - ΠΑΧΤΟΥΡΙ - ΚΟΡΥΦΗ - ΟΡΙΑ ΠΕ ΤΡΙΚΑΛΩΝ 2023 - 24»</w:t>
            </w:r>
            <w:r w:rsidRPr="006E12EA">
              <w:rPr>
                <w:rFonts w:eastAsia="SimSun"/>
                <w:spacing w:val="-12"/>
                <w:sz w:val="24"/>
                <w:szCs w:val="24"/>
                <w:u w:val="none"/>
                <w:lang w:eastAsia="en-US"/>
              </w:rPr>
              <w:t xml:space="preserve"> </w:t>
            </w:r>
            <w:r w:rsidRPr="006E12EA">
              <w:rPr>
                <w:sz w:val="24"/>
                <w:szCs w:val="24"/>
                <w:u w:val="none"/>
                <w:lang w:eastAsia="en-US"/>
              </w:rPr>
              <w:t>ΥΠΟΕΡΓΟ 15 «ΚΑΛΥΨΗ ΑΝΑΓΚΩΝ ΔΙΑΧΕΙΡΙΣΗΣ ΠΛΥΜΜΗΡΑΣ ΠΕ ΤΡΙΚΑΛΩΝ»</w:t>
            </w:r>
            <w:r w:rsidR="00E749CB">
              <w:rPr>
                <w:rFonts w:eastAsia="SimSun"/>
                <w:spacing w:val="-12"/>
                <w:sz w:val="24"/>
                <w:szCs w:val="24"/>
                <w:u w:val="none"/>
                <w:lang w:eastAsia="en-US"/>
              </w:rPr>
              <w:t xml:space="preserve"> </w:t>
            </w:r>
            <w:r w:rsidRPr="006E12EA">
              <w:rPr>
                <w:bCs/>
                <w:sz w:val="24"/>
                <w:szCs w:val="24"/>
                <w:u w:val="none"/>
                <w:lang w:eastAsia="en-US"/>
              </w:rPr>
              <w:t xml:space="preserve">οι οποίες αφορούν έργα που εκτελούνται με αυτεπιστασία </w:t>
            </w:r>
            <w:r w:rsidRPr="006E12EA">
              <w:rPr>
                <w:sz w:val="24"/>
                <w:szCs w:val="24"/>
                <w:u w:val="none"/>
                <w:lang w:eastAsia="en-US"/>
              </w:rPr>
              <w:t>σύμφωνα με τις διατάξεις του Ν.4412/2016, άρθρα 177, 32 και 59.</w:t>
            </w:r>
            <w:r w:rsidRPr="006E12EA">
              <w:rPr>
                <w:bCs/>
                <w:sz w:val="24"/>
                <w:szCs w:val="24"/>
                <w:u w:val="none"/>
                <w:lang w:eastAsia="en-US"/>
              </w:rPr>
              <w:t xml:space="preserve"> </w:t>
            </w:r>
            <w:proofErr w:type="spellStart"/>
            <w:r w:rsidRPr="00E749CB">
              <w:rPr>
                <w:rStyle w:val="WW8Num6z0"/>
                <w:rFonts w:ascii="Times New Roman" w:hAnsi="Times New Roman" w:cs="Times New Roman"/>
                <w:b/>
                <w:sz w:val="24"/>
                <w:szCs w:val="24"/>
                <w:u w:val="none"/>
                <w:lang w:eastAsia="en-US"/>
              </w:rPr>
              <w:t>Εισηγ</w:t>
            </w:r>
            <w:proofErr w:type="spellEnd"/>
            <w:r w:rsidRPr="00E749CB">
              <w:rPr>
                <w:rStyle w:val="WW8Num6z0"/>
                <w:rFonts w:ascii="Times New Roman" w:hAnsi="Times New Roman" w:cs="Times New Roman"/>
                <w:b/>
                <w:sz w:val="24"/>
                <w:szCs w:val="24"/>
                <w:u w:val="none"/>
                <w:lang w:eastAsia="en-US"/>
              </w:rPr>
              <w:t xml:space="preserve">. κ. </w:t>
            </w:r>
            <w:proofErr w:type="spellStart"/>
            <w:r w:rsidRPr="00E749CB">
              <w:rPr>
                <w:rStyle w:val="WW8Num6z0"/>
                <w:rFonts w:ascii="Times New Roman" w:hAnsi="Times New Roman" w:cs="Times New Roman"/>
                <w:b/>
                <w:sz w:val="24"/>
                <w:szCs w:val="24"/>
                <w:u w:val="none"/>
                <w:lang w:eastAsia="en-US"/>
              </w:rPr>
              <w:t>Ταμπακιώτη</w:t>
            </w:r>
            <w:proofErr w:type="spellEnd"/>
            <w:r w:rsidRPr="006E12EA">
              <w:rPr>
                <w:sz w:val="24"/>
                <w:szCs w:val="24"/>
                <w:u w:val="none"/>
                <w:lang w:eastAsia="en-US"/>
              </w:rPr>
              <w:t xml:space="preserve">            </w:t>
            </w:r>
          </w:p>
        </w:tc>
      </w:tr>
      <w:tr w:rsidR="00942074" w:rsidRPr="007A26C9" w:rsidTr="007B4141">
        <w:trPr>
          <w:trHeight w:val="417"/>
          <w:jc w:val="center"/>
        </w:trPr>
        <w:tc>
          <w:tcPr>
            <w:tcW w:w="1024" w:type="dxa"/>
            <w:tcBorders>
              <w:top w:val="single" w:sz="4" w:space="0" w:color="auto"/>
              <w:left w:val="single" w:sz="4" w:space="0" w:color="auto"/>
              <w:bottom w:val="single" w:sz="4" w:space="0" w:color="auto"/>
              <w:right w:val="single" w:sz="4" w:space="0" w:color="auto"/>
            </w:tcBorders>
            <w:hideMark/>
          </w:tcPr>
          <w:p w:rsidR="00942074" w:rsidRPr="007A26C9" w:rsidRDefault="00942074" w:rsidP="007A26C9">
            <w:pPr>
              <w:jc w:val="both"/>
              <w:rPr>
                <w:rStyle w:val="a7"/>
                <w:b w:val="0"/>
                <w:i w:val="0"/>
                <w:sz w:val="24"/>
                <w:szCs w:val="24"/>
                <w:u w:val="none"/>
              </w:rPr>
            </w:pPr>
            <w:r w:rsidRPr="007A26C9">
              <w:rPr>
                <w:rStyle w:val="a7"/>
                <w:i w:val="0"/>
                <w:sz w:val="24"/>
                <w:szCs w:val="24"/>
                <w:u w:val="none"/>
                <w:lang w:eastAsia="en-US"/>
              </w:rPr>
              <w:t>Τ4</w:t>
            </w:r>
          </w:p>
        </w:tc>
        <w:tc>
          <w:tcPr>
            <w:tcW w:w="10181" w:type="dxa"/>
            <w:tcBorders>
              <w:top w:val="single" w:sz="4" w:space="0" w:color="auto"/>
              <w:left w:val="single" w:sz="4" w:space="0" w:color="auto"/>
              <w:bottom w:val="single" w:sz="4" w:space="0" w:color="auto"/>
              <w:right w:val="single" w:sz="4" w:space="0" w:color="auto"/>
            </w:tcBorders>
            <w:hideMark/>
          </w:tcPr>
          <w:p w:rsidR="00942074" w:rsidRPr="00E749CB" w:rsidRDefault="00942074" w:rsidP="006E12EA">
            <w:pPr>
              <w:jc w:val="both"/>
              <w:rPr>
                <w:rStyle w:val="WW8Num6z0"/>
                <w:rFonts w:ascii="Times New Roman" w:hAnsi="Times New Roman" w:cs="Times New Roman"/>
                <w:b/>
                <w:color w:val="auto"/>
                <w:sz w:val="24"/>
                <w:szCs w:val="24"/>
                <w:u w:val="none"/>
                <w:lang w:eastAsia="en-US"/>
              </w:rPr>
            </w:pPr>
            <w:r w:rsidRPr="006E12EA">
              <w:rPr>
                <w:sz w:val="24"/>
                <w:szCs w:val="24"/>
                <w:u w:val="none"/>
                <w:lang w:eastAsia="en-US"/>
              </w:rPr>
              <w:t xml:space="preserve">Καταβολή πριμ λόγω έγκαιρης παράδοσης του έργου κατ’ άρθρο 154 του Ν. 4938/2022 (ΦΕΚ Β΄109/6-6-2022), για το έργο: «ΑΠΟΚΑΤΑΣΤΑΣΗ ΖΗΜΙΩΝ ΠΟΥ ΠΡΟΚΛΗΘΗΚΑΝ ΑΠΟ ΕΝΤΟΝΑ ΠΛΗΜΜΥΡΙΚΑ ΦΑΙΝΟΜΕΝΑ ΣΤΟ ΟΔΙΚΟ ΔΙΚΤΥΟ ΑΡΜΟΔΙΟΤΗΤΑΣ Π. Ε. ΤΡΙΚΑΛΩΝ ΣΤΙΣ 24-25/11/2019 ΚΑΙ 9-11/12/2019 (ΔΗΜΟΙ ΤΡΙΚΚΑΙΩΝ, ΜΕΤΕΩΡΩΝ, ΦΑΡΚΑΔΟΝΑΣ)», υποέργο 1: «ΑΠΟΚΑΤΑΣΤΑΣΗ ΖΗΜΙΩΝ ΠΟΥ ΠΡΟΚΛΗΘΗΚΑΝ ΑΠΟ ΕΝΤΟΝΑ ΠΛΗΜΜΥΡΙΚΑ ΦΑΙΝΟΜΕΝΑ ΣΤΟ ΟΔΙΚΟ ΔΙΚΤΥΟ ΑΡΜΟΔΙΟΤΗΤΑΣ Π. Ε. ΤΡΙΚΑΛΩΝ ΣΤΙΣ 24-25/11/2019 ΚΑΙ 9-11/12/2019 (ΔΗΜΟΙ ΤΡΙΚΚΑΙΩΝ, ΜΕΤΕΩΡΩΝ, ΦΑΡΚΑΔΟΝΑΣ)», δαπάνης εργασιών 2.202.142,96 € και ΦΠΑ 528.514,31 </w:t>
            </w:r>
            <w:r w:rsidRPr="006E12EA">
              <w:rPr>
                <w:bCs/>
                <w:sz w:val="24"/>
                <w:szCs w:val="24"/>
                <w:u w:val="none"/>
                <w:lang w:eastAsia="en-US"/>
              </w:rPr>
              <w:t xml:space="preserve">€, ήτοι συνολικού προϋπολογισμού </w:t>
            </w:r>
            <w:r w:rsidRPr="006E12EA">
              <w:rPr>
                <w:sz w:val="24"/>
                <w:szCs w:val="24"/>
                <w:u w:val="none"/>
                <w:lang w:eastAsia="en-US"/>
              </w:rPr>
              <w:t>εργασιών 5.200.000,00</w:t>
            </w:r>
            <w:r w:rsidRPr="006E12EA">
              <w:rPr>
                <w:bCs/>
                <w:sz w:val="24"/>
                <w:szCs w:val="24"/>
                <w:u w:val="none"/>
                <w:lang w:eastAsia="en-US"/>
              </w:rPr>
              <w:t xml:space="preserve"> €</w:t>
            </w:r>
            <w:r w:rsidRPr="006E12EA">
              <w:rPr>
                <w:sz w:val="24"/>
                <w:szCs w:val="24"/>
                <w:u w:val="none"/>
                <w:lang w:eastAsia="en-US"/>
              </w:rPr>
              <w:t>, αναδόχου Εργοληπτικής Επιχειρήσεως «ΚΟΚΚΙΝΟΣ Α.Τ.Ε.Ε.».</w:t>
            </w:r>
            <w:r w:rsidR="00E749CB">
              <w:rPr>
                <w:sz w:val="24"/>
                <w:szCs w:val="24"/>
                <w:u w:val="none"/>
                <w:lang w:eastAsia="en-US"/>
              </w:rPr>
              <w:t xml:space="preserve"> </w:t>
            </w:r>
            <w:proofErr w:type="spellStart"/>
            <w:r w:rsidRPr="00E749CB">
              <w:rPr>
                <w:rStyle w:val="WW8Num6z0"/>
                <w:rFonts w:ascii="Times New Roman" w:hAnsi="Times New Roman" w:cs="Times New Roman"/>
                <w:b/>
                <w:sz w:val="24"/>
                <w:szCs w:val="24"/>
                <w:u w:val="none"/>
                <w:lang w:eastAsia="en-US"/>
              </w:rPr>
              <w:t>Εισηγ</w:t>
            </w:r>
            <w:proofErr w:type="spellEnd"/>
            <w:r w:rsidRPr="00E749CB">
              <w:rPr>
                <w:rStyle w:val="WW8Num6z0"/>
                <w:rFonts w:ascii="Times New Roman" w:hAnsi="Times New Roman" w:cs="Times New Roman"/>
                <w:b/>
                <w:sz w:val="24"/>
                <w:szCs w:val="24"/>
                <w:u w:val="none"/>
                <w:lang w:eastAsia="en-US"/>
              </w:rPr>
              <w:t xml:space="preserve">. κ. </w:t>
            </w:r>
            <w:proofErr w:type="spellStart"/>
            <w:r w:rsidRPr="00E749CB">
              <w:rPr>
                <w:rStyle w:val="WW8Num6z0"/>
                <w:rFonts w:ascii="Times New Roman" w:hAnsi="Times New Roman" w:cs="Times New Roman"/>
                <w:b/>
                <w:sz w:val="24"/>
                <w:szCs w:val="24"/>
                <w:u w:val="none"/>
                <w:lang w:eastAsia="en-US"/>
              </w:rPr>
              <w:t>Ταμπακιώτη</w:t>
            </w:r>
            <w:proofErr w:type="spellEnd"/>
            <w:r w:rsidRPr="006E12EA">
              <w:rPr>
                <w:sz w:val="24"/>
                <w:szCs w:val="24"/>
                <w:u w:val="none"/>
                <w:lang w:eastAsia="en-US"/>
              </w:rPr>
              <w:t xml:space="preserve">            </w:t>
            </w:r>
          </w:p>
        </w:tc>
      </w:tr>
      <w:tr w:rsidR="00942074" w:rsidRPr="007A26C9" w:rsidTr="007B4141">
        <w:trPr>
          <w:trHeight w:val="2279"/>
          <w:jc w:val="center"/>
        </w:trPr>
        <w:tc>
          <w:tcPr>
            <w:tcW w:w="1024" w:type="dxa"/>
            <w:tcBorders>
              <w:top w:val="single" w:sz="4" w:space="0" w:color="auto"/>
              <w:left w:val="single" w:sz="4" w:space="0" w:color="auto"/>
              <w:bottom w:val="single" w:sz="4" w:space="0" w:color="auto"/>
              <w:right w:val="single" w:sz="4" w:space="0" w:color="auto"/>
            </w:tcBorders>
            <w:hideMark/>
          </w:tcPr>
          <w:p w:rsidR="00942074" w:rsidRPr="007A26C9" w:rsidRDefault="00942074" w:rsidP="007A26C9">
            <w:pPr>
              <w:jc w:val="both"/>
              <w:rPr>
                <w:rStyle w:val="a7"/>
                <w:b w:val="0"/>
                <w:i w:val="0"/>
                <w:sz w:val="24"/>
                <w:szCs w:val="24"/>
                <w:u w:val="none"/>
              </w:rPr>
            </w:pPr>
            <w:r w:rsidRPr="007A26C9">
              <w:rPr>
                <w:rStyle w:val="a7"/>
                <w:i w:val="0"/>
                <w:sz w:val="24"/>
                <w:szCs w:val="24"/>
                <w:u w:val="none"/>
                <w:lang w:eastAsia="en-US"/>
              </w:rPr>
              <w:t>Τ5</w:t>
            </w:r>
          </w:p>
        </w:tc>
        <w:tc>
          <w:tcPr>
            <w:tcW w:w="10181" w:type="dxa"/>
            <w:tcBorders>
              <w:top w:val="single" w:sz="4" w:space="0" w:color="auto"/>
              <w:left w:val="single" w:sz="4" w:space="0" w:color="auto"/>
              <w:bottom w:val="single" w:sz="4" w:space="0" w:color="auto"/>
              <w:right w:val="single" w:sz="4" w:space="0" w:color="auto"/>
            </w:tcBorders>
            <w:hideMark/>
          </w:tcPr>
          <w:tbl>
            <w:tblPr>
              <w:tblW w:w="10440" w:type="dxa"/>
              <w:tblLayout w:type="fixed"/>
              <w:tblLook w:val="04A0"/>
            </w:tblPr>
            <w:tblGrid>
              <w:gridCol w:w="10440"/>
            </w:tblGrid>
            <w:tr w:rsidR="00942074" w:rsidRPr="006E12EA">
              <w:trPr>
                <w:trHeight w:val="259"/>
              </w:trPr>
              <w:tc>
                <w:tcPr>
                  <w:tcW w:w="10438" w:type="dxa"/>
                  <w:hideMark/>
                </w:tcPr>
                <w:p w:rsidR="00942074" w:rsidRPr="006E12EA" w:rsidRDefault="00942074" w:rsidP="00747D14">
                  <w:pPr>
                    <w:ind w:right="516"/>
                    <w:jc w:val="both"/>
                    <w:rPr>
                      <w:rStyle w:val="a7"/>
                      <w:rFonts w:eastAsia="SimSun"/>
                      <w:i w:val="0"/>
                      <w:iCs w:val="0"/>
                      <w:spacing w:val="-12"/>
                      <w:sz w:val="24"/>
                      <w:szCs w:val="24"/>
                      <w:u w:val="none"/>
                      <w:lang w:eastAsia="en-US"/>
                    </w:rPr>
                  </w:pPr>
                  <w:r w:rsidRPr="006E12EA">
                    <w:rPr>
                      <w:sz w:val="24"/>
                      <w:szCs w:val="24"/>
                      <w:u w:val="none"/>
                      <w:lang w:eastAsia="en-US"/>
                    </w:rPr>
                    <w:t>Σ</w:t>
                  </w:r>
                  <w:r w:rsidRPr="006E12EA">
                    <w:rPr>
                      <w:rFonts w:eastAsia="SimSun"/>
                      <w:spacing w:val="-12"/>
                      <w:sz w:val="24"/>
                      <w:szCs w:val="24"/>
                      <w:u w:val="none"/>
                      <w:lang w:eastAsia="en-US"/>
                    </w:rPr>
                    <w:t xml:space="preserve">ύσταση επιτροπής παρακολούθησης και παραλαβής της  υπηρεσίας:  </w:t>
                  </w:r>
                  <w:r w:rsidRPr="006E12EA">
                    <w:rPr>
                      <w:rFonts w:eastAsia="NSimSun"/>
                      <w:bCs/>
                      <w:kern w:val="2"/>
                      <w:sz w:val="24"/>
                      <w:szCs w:val="24"/>
                      <w:u w:val="none"/>
                      <w:lang w:eastAsia="zh-CN" w:bidi="hi-IN"/>
                    </w:rPr>
                    <w:t>“Συντηρήσεις οδικού δικτύου Π.Ε. Τρικάλων 2022-2025” ΥΠΟΕΡΓΟ 10</w:t>
                  </w:r>
                  <w:r w:rsidRPr="006E12EA">
                    <w:rPr>
                      <w:sz w:val="24"/>
                      <w:szCs w:val="24"/>
                      <w:u w:val="none"/>
                      <w:lang w:eastAsia="en-US"/>
                    </w:rPr>
                    <w:t xml:space="preserve">: «ΣΥΛΛΟΓΗ ΣΤΟΙΧΕΙΩΝ ΓΙΑ ΣΥΝΤΑΞΗ ΜΕΛΕΤΩΝ ΑΝΤΙΜΕΤΩΠΙΣΗΣ ΠΡΟΒΛΗΜΑΤΩΝ ΣΤΟ ΟΔΙΚΟ ΔΙΚΤΥΟ ΣΥΝΤΗΡΗΣΗΣ ΤΗΣ Π.Ε. ΤΡΙΚΑΛΩΝ»,  συνολικού προϋπολογισμού 37.200,00 €, ήτοι 30.000,00 € για εργασίες και 7.200,00 € για Φ.Π.Α,   με την διαδικασία της απευθείας ανάθεσης με προσφορές. ΧΡΗΜΑΤΟΔΟΤΗΣΗ:  2023ΝΠ41700000 </w:t>
                  </w:r>
                  <w:r w:rsidRPr="006E12EA">
                    <w:rPr>
                      <w:rFonts w:eastAsia="SimSun"/>
                      <w:spacing w:val="-12"/>
                      <w:sz w:val="24"/>
                      <w:szCs w:val="24"/>
                      <w:u w:val="none"/>
                      <w:lang w:eastAsia="en-US"/>
                    </w:rPr>
                    <w:t xml:space="preserve"> </w:t>
                  </w:r>
                  <w:r w:rsidRPr="006E12EA">
                    <w:rPr>
                      <w:sz w:val="24"/>
                      <w:szCs w:val="24"/>
                      <w:u w:val="none"/>
                      <w:lang w:eastAsia="en-US"/>
                    </w:rPr>
                    <w:t xml:space="preserve">που έχει ανατεθεί με την υπ’ αρ. </w:t>
                  </w:r>
                  <w:proofErr w:type="spellStart"/>
                  <w:r w:rsidRPr="006E12EA">
                    <w:rPr>
                      <w:sz w:val="24"/>
                      <w:szCs w:val="24"/>
                      <w:u w:val="none"/>
                      <w:lang w:eastAsia="en-US"/>
                    </w:rPr>
                    <w:t>πρωτ</w:t>
                  </w:r>
                  <w:proofErr w:type="spellEnd"/>
                  <w:r w:rsidRPr="006E12EA">
                    <w:rPr>
                      <w:sz w:val="24"/>
                      <w:szCs w:val="24"/>
                      <w:u w:val="none"/>
                      <w:lang w:eastAsia="en-US"/>
                    </w:rPr>
                    <w:t>. 466131/20-11-2023 Απόφαση Περιφερειάρχη Περιφέρειας Θεσσαλίας, με ΑΔΑΜ:23</w:t>
                  </w:r>
                  <w:r w:rsidRPr="006E12EA">
                    <w:rPr>
                      <w:sz w:val="24"/>
                      <w:szCs w:val="24"/>
                      <w:u w:val="none"/>
                      <w:lang w:val="en-US" w:eastAsia="en-US"/>
                    </w:rPr>
                    <w:t>AWRD</w:t>
                  </w:r>
                  <w:r w:rsidRPr="006E12EA">
                    <w:rPr>
                      <w:sz w:val="24"/>
                      <w:szCs w:val="24"/>
                      <w:u w:val="none"/>
                      <w:lang w:eastAsia="en-US"/>
                    </w:rPr>
                    <w:t xml:space="preserve">013813294 (ΑΔΑ: 61ΝΗ7ΛΡ-ΝΝΑ).  </w:t>
                  </w:r>
                  <w:proofErr w:type="spellStart"/>
                  <w:r w:rsidRPr="006E12EA">
                    <w:rPr>
                      <w:rStyle w:val="a7"/>
                      <w:i w:val="0"/>
                      <w:sz w:val="24"/>
                      <w:szCs w:val="24"/>
                      <w:u w:val="none"/>
                      <w:lang w:eastAsia="en-US"/>
                    </w:rPr>
                    <w:t>Εισηγ</w:t>
                  </w:r>
                  <w:proofErr w:type="spellEnd"/>
                  <w:r w:rsidRPr="006E12EA">
                    <w:rPr>
                      <w:rStyle w:val="a7"/>
                      <w:i w:val="0"/>
                      <w:sz w:val="24"/>
                      <w:szCs w:val="24"/>
                      <w:u w:val="none"/>
                      <w:lang w:eastAsia="en-US"/>
                    </w:rPr>
                    <w:t xml:space="preserve">. κ. </w:t>
                  </w:r>
                  <w:proofErr w:type="spellStart"/>
                  <w:r w:rsidRPr="006E12EA">
                    <w:rPr>
                      <w:rStyle w:val="a7"/>
                      <w:i w:val="0"/>
                      <w:sz w:val="24"/>
                      <w:szCs w:val="24"/>
                      <w:u w:val="none"/>
                      <w:lang w:eastAsia="en-US"/>
                    </w:rPr>
                    <w:t>Ταμπακιώτη</w:t>
                  </w:r>
                  <w:proofErr w:type="spellEnd"/>
                  <w:r w:rsidRPr="006E12EA">
                    <w:rPr>
                      <w:rStyle w:val="a7"/>
                      <w:sz w:val="24"/>
                      <w:szCs w:val="24"/>
                      <w:u w:val="none"/>
                      <w:lang w:eastAsia="en-US"/>
                    </w:rPr>
                    <w:t xml:space="preserve">           </w:t>
                  </w:r>
                </w:p>
              </w:tc>
            </w:tr>
            <w:tr w:rsidR="00942074" w:rsidRPr="006E12EA">
              <w:trPr>
                <w:trHeight w:val="259"/>
              </w:trPr>
              <w:tc>
                <w:tcPr>
                  <w:tcW w:w="10438" w:type="dxa"/>
                  <w:hideMark/>
                </w:tcPr>
                <w:p w:rsidR="00942074" w:rsidRPr="006E12EA" w:rsidRDefault="00942074" w:rsidP="006E12EA">
                  <w:pPr>
                    <w:jc w:val="both"/>
                    <w:rPr>
                      <w:rFonts w:eastAsiaTheme="minorHAnsi"/>
                      <w:sz w:val="24"/>
                      <w:szCs w:val="24"/>
                      <w:u w:val="none"/>
                      <w:lang w:eastAsia="en-US"/>
                    </w:rPr>
                  </w:pPr>
                </w:p>
              </w:tc>
            </w:tr>
          </w:tbl>
          <w:p w:rsidR="00942074" w:rsidRPr="006E12EA" w:rsidRDefault="00942074" w:rsidP="006E12EA">
            <w:pPr>
              <w:jc w:val="both"/>
              <w:rPr>
                <w:rStyle w:val="WW8Num6z0"/>
                <w:rFonts w:ascii="Times New Roman" w:hAnsi="Times New Roman" w:cs="Times New Roman"/>
                <w:b/>
                <w:sz w:val="24"/>
                <w:szCs w:val="24"/>
                <w:u w:val="none"/>
              </w:rPr>
            </w:pPr>
          </w:p>
        </w:tc>
      </w:tr>
      <w:tr w:rsidR="00942074" w:rsidRPr="007A26C9" w:rsidTr="007B4141">
        <w:trPr>
          <w:trHeight w:val="413"/>
          <w:jc w:val="center"/>
        </w:trPr>
        <w:tc>
          <w:tcPr>
            <w:tcW w:w="1024" w:type="dxa"/>
            <w:tcBorders>
              <w:top w:val="single" w:sz="4" w:space="0" w:color="auto"/>
              <w:left w:val="single" w:sz="4" w:space="0" w:color="auto"/>
              <w:bottom w:val="single" w:sz="4" w:space="0" w:color="auto"/>
              <w:right w:val="single" w:sz="4" w:space="0" w:color="auto"/>
            </w:tcBorders>
            <w:hideMark/>
          </w:tcPr>
          <w:p w:rsidR="00942074" w:rsidRPr="007A26C9" w:rsidRDefault="00942074" w:rsidP="007A26C9">
            <w:pPr>
              <w:jc w:val="both"/>
              <w:rPr>
                <w:rStyle w:val="a7"/>
                <w:b w:val="0"/>
                <w:i w:val="0"/>
                <w:sz w:val="24"/>
                <w:szCs w:val="24"/>
                <w:u w:val="none"/>
              </w:rPr>
            </w:pPr>
            <w:r w:rsidRPr="007A26C9">
              <w:rPr>
                <w:rStyle w:val="a7"/>
                <w:i w:val="0"/>
                <w:sz w:val="24"/>
                <w:szCs w:val="24"/>
                <w:u w:val="none"/>
                <w:lang w:eastAsia="en-US"/>
              </w:rPr>
              <w:t>Τ6</w:t>
            </w:r>
          </w:p>
        </w:tc>
        <w:tc>
          <w:tcPr>
            <w:tcW w:w="10181" w:type="dxa"/>
            <w:tcBorders>
              <w:top w:val="single" w:sz="4" w:space="0" w:color="auto"/>
              <w:left w:val="single" w:sz="4" w:space="0" w:color="auto"/>
              <w:bottom w:val="single" w:sz="4" w:space="0" w:color="auto"/>
              <w:right w:val="single" w:sz="4" w:space="0" w:color="auto"/>
            </w:tcBorders>
            <w:hideMark/>
          </w:tcPr>
          <w:p w:rsidR="00942074" w:rsidRPr="006E12EA" w:rsidRDefault="00942074" w:rsidP="006E12EA">
            <w:pPr>
              <w:jc w:val="both"/>
              <w:rPr>
                <w:rStyle w:val="WW8Num6z0"/>
                <w:rFonts w:ascii="Times New Roman" w:hAnsi="Times New Roman" w:cs="Times New Roman"/>
                <w:b/>
                <w:bCs/>
                <w:sz w:val="24"/>
                <w:szCs w:val="24"/>
                <w:u w:val="none"/>
              </w:rPr>
            </w:pPr>
            <w:r w:rsidRPr="006E12EA">
              <w:rPr>
                <w:sz w:val="24"/>
                <w:szCs w:val="24"/>
                <w:u w:val="none"/>
                <w:lang w:eastAsia="en-US"/>
              </w:rPr>
              <w:t xml:space="preserve">Παράταση σύμβασης προμήθειας  υγρών καυσίμων (πετρέλαιο κίνησης, βενζίνη αμόλυβδη,  πετρέλαιο θέρμανσης) για τις ανάγκες της Π.Ε. Τρικάλων.  </w:t>
            </w:r>
            <w:r w:rsidRPr="00E749CB">
              <w:rPr>
                <w:rStyle w:val="WW8Num6z0"/>
                <w:rFonts w:ascii="Times New Roman" w:hAnsi="Times New Roman" w:cs="Times New Roman"/>
                <w:b/>
                <w:sz w:val="24"/>
                <w:szCs w:val="24"/>
                <w:u w:val="none"/>
                <w:lang w:eastAsia="en-US"/>
              </w:rPr>
              <w:t>Εισήγηση κ. Κούκος</w:t>
            </w:r>
          </w:p>
        </w:tc>
      </w:tr>
      <w:tr w:rsidR="00942074" w:rsidRPr="007A26C9" w:rsidTr="007B4141">
        <w:trPr>
          <w:trHeight w:val="413"/>
          <w:jc w:val="center"/>
        </w:trPr>
        <w:tc>
          <w:tcPr>
            <w:tcW w:w="1024" w:type="dxa"/>
            <w:tcBorders>
              <w:top w:val="single" w:sz="4" w:space="0" w:color="auto"/>
              <w:left w:val="single" w:sz="4" w:space="0" w:color="auto"/>
              <w:bottom w:val="single" w:sz="4" w:space="0" w:color="auto"/>
              <w:right w:val="single" w:sz="4" w:space="0" w:color="auto"/>
            </w:tcBorders>
            <w:hideMark/>
          </w:tcPr>
          <w:p w:rsidR="00942074" w:rsidRPr="007A26C9" w:rsidRDefault="00942074" w:rsidP="007A26C9">
            <w:pPr>
              <w:jc w:val="both"/>
              <w:rPr>
                <w:rStyle w:val="a7"/>
                <w:b w:val="0"/>
                <w:i w:val="0"/>
                <w:sz w:val="24"/>
                <w:szCs w:val="24"/>
                <w:u w:val="none"/>
              </w:rPr>
            </w:pPr>
            <w:r w:rsidRPr="007A26C9">
              <w:rPr>
                <w:rStyle w:val="a7"/>
                <w:i w:val="0"/>
                <w:sz w:val="24"/>
                <w:szCs w:val="24"/>
                <w:u w:val="none"/>
                <w:lang w:eastAsia="en-US"/>
              </w:rPr>
              <w:t>Τ7</w:t>
            </w:r>
          </w:p>
        </w:tc>
        <w:tc>
          <w:tcPr>
            <w:tcW w:w="10181" w:type="dxa"/>
            <w:tcBorders>
              <w:top w:val="single" w:sz="4" w:space="0" w:color="auto"/>
              <w:left w:val="single" w:sz="4" w:space="0" w:color="auto"/>
              <w:bottom w:val="single" w:sz="4" w:space="0" w:color="auto"/>
              <w:right w:val="single" w:sz="4" w:space="0" w:color="auto"/>
            </w:tcBorders>
            <w:hideMark/>
          </w:tcPr>
          <w:p w:rsidR="00942074" w:rsidRPr="006E12EA" w:rsidRDefault="00942074" w:rsidP="006E12EA">
            <w:pPr>
              <w:jc w:val="both"/>
              <w:rPr>
                <w:rStyle w:val="WW8Num6z0"/>
                <w:rFonts w:ascii="Times New Roman" w:hAnsi="Times New Roman" w:cs="Times New Roman"/>
                <w:b/>
                <w:sz w:val="24"/>
                <w:szCs w:val="24"/>
                <w:u w:val="none"/>
              </w:rPr>
            </w:pPr>
            <w:r w:rsidRPr="006E12EA">
              <w:rPr>
                <w:rStyle w:val="WW8Num6z0"/>
                <w:rFonts w:ascii="Times New Roman" w:hAnsi="Times New Roman" w:cs="Times New Roman"/>
                <w:sz w:val="24"/>
                <w:szCs w:val="24"/>
                <w:u w:val="none"/>
                <w:lang w:eastAsia="en-US"/>
              </w:rPr>
              <w:t xml:space="preserve"> </w:t>
            </w:r>
            <w:r w:rsidRPr="006E12EA">
              <w:rPr>
                <w:sz w:val="24"/>
                <w:szCs w:val="24"/>
                <w:u w:val="none"/>
                <w:lang w:eastAsia="en-US"/>
              </w:rPr>
              <w:t xml:space="preserve">Έγκριση εξειδίκευση δαπανών στον ΚΑΕ 5152  για </w:t>
            </w:r>
            <w:r w:rsidRPr="006E12EA">
              <w:rPr>
                <w:bCs/>
                <w:sz w:val="24"/>
                <w:szCs w:val="24"/>
                <w:u w:val="none"/>
                <w:lang w:eastAsia="en-US"/>
              </w:rPr>
              <w:t>δαπάνες πολιτικής σχεδίασης εκτάκτων  αναγκών   των υπηρεσιών της Π.Ε. Τρικάλων</w:t>
            </w:r>
            <w:r w:rsidRPr="006E12EA">
              <w:rPr>
                <w:sz w:val="24"/>
                <w:szCs w:val="24"/>
                <w:u w:val="none"/>
                <w:lang w:eastAsia="en-US"/>
              </w:rPr>
              <w:t xml:space="preserve"> οικ. έτους 2023.</w:t>
            </w:r>
            <w:r w:rsidRPr="00E749CB">
              <w:rPr>
                <w:rStyle w:val="WW8Num6z0"/>
                <w:rFonts w:ascii="Times New Roman" w:hAnsi="Times New Roman" w:cs="Times New Roman"/>
                <w:b/>
                <w:sz w:val="24"/>
                <w:szCs w:val="24"/>
                <w:u w:val="none"/>
                <w:lang w:eastAsia="en-US"/>
              </w:rPr>
              <w:t>Εισηγ. κ. Κούκος</w:t>
            </w:r>
            <w:r w:rsidRPr="006E12EA">
              <w:rPr>
                <w:sz w:val="24"/>
                <w:szCs w:val="24"/>
                <w:u w:val="none"/>
                <w:lang w:eastAsia="en-US"/>
              </w:rPr>
              <w:t xml:space="preserve">            </w:t>
            </w:r>
          </w:p>
        </w:tc>
      </w:tr>
      <w:tr w:rsidR="00942074" w:rsidRPr="007A26C9" w:rsidTr="007B4141">
        <w:trPr>
          <w:trHeight w:val="413"/>
          <w:jc w:val="center"/>
        </w:trPr>
        <w:tc>
          <w:tcPr>
            <w:tcW w:w="1024" w:type="dxa"/>
            <w:tcBorders>
              <w:top w:val="single" w:sz="4" w:space="0" w:color="auto"/>
              <w:left w:val="single" w:sz="4" w:space="0" w:color="auto"/>
              <w:bottom w:val="single" w:sz="4" w:space="0" w:color="auto"/>
              <w:right w:val="single" w:sz="4" w:space="0" w:color="auto"/>
            </w:tcBorders>
            <w:hideMark/>
          </w:tcPr>
          <w:p w:rsidR="00942074" w:rsidRPr="007A26C9" w:rsidRDefault="00942074" w:rsidP="007A26C9">
            <w:pPr>
              <w:jc w:val="both"/>
              <w:rPr>
                <w:rStyle w:val="a7"/>
                <w:b w:val="0"/>
                <w:i w:val="0"/>
                <w:sz w:val="24"/>
                <w:szCs w:val="24"/>
                <w:u w:val="none"/>
              </w:rPr>
            </w:pPr>
            <w:r w:rsidRPr="007A26C9">
              <w:rPr>
                <w:rStyle w:val="a7"/>
                <w:i w:val="0"/>
                <w:sz w:val="24"/>
                <w:szCs w:val="24"/>
                <w:u w:val="none"/>
                <w:lang w:eastAsia="en-US"/>
              </w:rPr>
              <w:t>Τ8</w:t>
            </w:r>
          </w:p>
        </w:tc>
        <w:tc>
          <w:tcPr>
            <w:tcW w:w="10181" w:type="dxa"/>
            <w:tcBorders>
              <w:top w:val="single" w:sz="4" w:space="0" w:color="auto"/>
              <w:left w:val="single" w:sz="4" w:space="0" w:color="auto"/>
              <w:bottom w:val="single" w:sz="4" w:space="0" w:color="auto"/>
              <w:right w:val="single" w:sz="4" w:space="0" w:color="auto"/>
            </w:tcBorders>
            <w:hideMark/>
          </w:tcPr>
          <w:p w:rsidR="00942074" w:rsidRPr="006E12EA" w:rsidRDefault="00942074" w:rsidP="006E12EA">
            <w:pPr>
              <w:jc w:val="both"/>
              <w:rPr>
                <w:rStyle w:val="WW8Num6z0"/>
                <w:rFonts w:ascii="Times New Roman" w:hAnsi="Times New Roman" w:cs="Times New Roman"/>
                <w:b/>
                <w:color w:val="auto"/>
                <w:sz w:val="24"/>
                <w:szCs w:val="24"/>
                <w:u w:val="none"/>
                <w:lang w:eastAsia="en-US"/>
              </w:rPr>
            </w:pPr>
            <w:r w:rsidRPr="006E12EA">
              <w:rPr>
                <w:sz w:val="24"/>
                <w:szCs w:val="24"/>
                <w:u w:val="none"/>
                <w:lang w:eastAsia="en-US"/>
              </w:rPr>
              <w:t xml:space="preserve">Έγκριση εξειδίκευση δαπανών στον ΚΑΕ 0871, 0899,  0843, 1729, 1329, 1723, 1699, 1725, 1311 ,0851   για </w:t>
            </w:r>
            <w:r w:rsidRPr="006E12EA">
              <w:rPr>
                <w:bCs/>
                <w:sz w:val="24"/>
                <w:szCs w:val="24"/>
                <w:u w:val="none"/>
                <w:lang w:eastAsia="en-US"/>
              </w:rPr>
              <w:t>δαπάνες  των υπηρεσιών της Π.Ε. Τρικάλων</w:t>
            </w:r>
            <w:r w:rsidRPr="006E12EA">
              <w:rPr>
                <w:sz w:val="24"/>
                <w:szCs w:val="24"/>
                <w:u w:val="none"/>
                <w:lang w:eastAsia="en-US"/>
              </w:rPr>
              <w:t xml:space="preserve"> οικ. έτους 2023. </w:t>
            </w:r>
            <w:proofErr w:type="spellStart"/>
            <w:r w:rsidRPr="006E12EA">
              <w:rPr>
                <w:rStyle w:val="WW8Num6z0"/>
                <w:rFonts w:ascii="Times New Roman" w:hAnsi="Times New Roman" w:cs="Times New Roman"/>
                <w:sz w:val="24"/>
                <w:szCs w:val="24"/>
                <w:u w:val="none"/>
                <w:lang w:eastAsia="en-US"/>
              </w:rPr>
              <w:t>Εισηγ</w:t>
            </w:r>
            <w:proofErr w:type="spellEnd"/>
            <w:r w:rsidRPr="006E12EA">
              <w:rPr>
                <w:rStyle w:val="WW8Num6z0"/>
                <w:rFonts w:ascii="Times New Roman" w:hAnsi="Times New Roman" w:cs="Times New Roman"/>
                <w:sz w:val="24"/>
                <w:szCs w:val="24"/>
                <w:u w:val="none"/>
                <w:lang w:eastAsia="en-US"/>
              </w:rPr>
              <w:t>. κ. Κούκος</w:t>
            </w:r>
            <w:r w:rsidRPr="006E12EA">
              <w:rPr>
                <w:sz w:val="24"/>
                <w:szCs w:val="24"/>
                <w:u w:val="none"/>
                <w:lang w:eastAsia="en-US"/>
              </w:rPr>
              <w:t xml:space="preserve">            </w:t>
            </w:r>
          </w:p>
        </w:tc>
      </w:tr>
      <w:tr w:rsidR="00942074" w:rsidRPr="007A26C9" w:rsidTr="007B4141">
        <w:trPr>
          <w:trHeight w:val="413"/>
          <w:jc w:val="center"/>
        </w:trPr>
        <w:tc>
          <w:tcPr>
            <w:tcW w:w="1024" w:type="dxa"/>
            <w:tcBorders>
              <w:top w:val="single" w:sz="4" w:space="0" w:color="auto"/>
              <w:left w:val="single" w:sz="4" w:space="0" w:color="auto"/>
              <w:bottom w:val="single" w:sz="4" w:space="0" w:color="auto"/>
              <w:right w:val="single" w:sz="4" w:space="0" w:color="auto"/>
            </w:tcBorders>
            <w:hideMark/>
          </w:tcPr>
          <w:p w:rsidR="00942074" w:rsidRPr="007A26C9" w:rsidRDefault="00942074" w:rsidP="007A26C9">
            <w:pPr>
              <w:jc w:val="both"/>
              <w:rPr>
                <w:rStyle w:val="a7"/>
                <w:b w:val="0"/>
                <w:i w:val="0"/>
                <w:sz w:val="24"/>
                <w:szCs w:val="24"/>
                <w:u w:val="none"/>
              </w:rPr>
            </w:pPr>
            <w:r w:rsidRPr="007A26C9">
              <w:rPr>
                <w:rStyle w:val="a7"/>
                <w:i w:val="0"/>
                <w:sz w:val="24"/>
                <w:szCs w:val="24"/>
                <w:u w:val="none"/>
                <w:lang w:eastAsia="en-US"/>
              </w:rPr>
              <w:t>Τ9</w:t>
            </w:r>
          </w:p>
        </w:tc>
        <w:tc>
          <w:tcPr>
            <w:tcW w:w="10181" w:type="dxa"/>
            <w:tcBorders>
              <w:top w:val="single" w:sz="4" w:space="0" w:color="auto"/>
              <w:left w:val="single" w:sz="4" w:space="0" w:color="auto"/>
              <w:bottom w:val="single" w:sz="4" w:space="0" w:color="auto"/>
              <w:right w:val="single" w:sz="4" w:space="0" w:color="auto"/>
            </w:tcBorders>
            <w:hideMark/>
          </w:tcPr>
          <w:p w:rsidR="00942074" w:rsidRPr="006E12EA" w:rsidRDefault="00942074" w:rsidP="006E12EA">
            <w:pPr>
              <w:jc w:val="both"/>
              <w:rPr>
                <w:rStyle w:val="WW8Num6z0"/>
                <w:rFonts w:ascii="Times New Roman" w:hAnsi="Times New Roman" w:cs="Times New Roman"/>
                <w:b/>
                <w:color w:val="auto"/>
                <w:sz w:val="24"/>
                <w:szCs w:val="24"/>
                <w:u w:val="none"/>
                <w:lang w:eastAsia="en-US"/>
              </w:rPr>
            </w:pPr>
            <w:r w:rsidRPr="006E12EA">
              <w:rPr>
                <w:sz w:val="24"/>
                <w:szCs w:val="24"/>
                <w:u w:val="none"/>
                <w:lang w:eastAsia="en-US"/>
              </w:rPr>
              <w:t>Α) Έγκριση του από  24-11-2023 Πρακτικού  Ελέγχου Δικαιολογητικών Κατακύρωσης του Διαγωνισμού της 12-09-2023 για  την ανάθεση εκτέλεσης του έργου: «ΣΥΝΤΗΡΗΣΕΙΣ ΟΔΙΚΟΥ ΔΙΚΤΥΟΥ Π.Ε. ΤΡΙΚΑΛΩΝ 2022-2025»  ΥΠΟΕΡΓΟ 6:   «ΣΥΝΤΗΡΗΣΗ ΟΔΟΣΤΡΩΜΑΤΟΣ ΕΠΑΡΧΙΑΚΟΥ ΚΑΙ ΛΟΙΠΟΥ ΟΔΙΚΟΥ ΔΙΚΤΥΟΥ ΤΗΣ Π.Ε. ΤΡΙΚΑΛΩΝ», με κριτήριο ανάθεσης την πλέον συμφέρουσα από οικονομικής άποψης προσφορά βάση τιμής, συνολικού προϋπολογισμού 712.800,00 Ευρώ  Β)</w:t>
            </w:r>
            <w:r w:rsidRPr="006E12EA">
              <w:rPr>
                <w:i/>
                <w:sz w:val="24"/>
                <w:szCs w:val="24"/>
                <w:u w:val="none"/>
                <w:lang w:eastAsia="en-US"/>
              </w:rPr>
              <w:t xml:space="preserve"> </w:t>
            </w:r>
            <w:r w:rsidRPr="006E12EA">
              <w:rPr>
                <w:sz w:val="24"/>
                <w:szCs w:val="24"/>
                <w:u w:val="none"/>
                <w:lang w:eastAsia="en-US"/>
              </w:rPr>
              <w:t xml:space="preserve">Κατακύρωση του έργου με βάση τις διατάξεις του Ν. 4412/2016 και τα αποτελέσματα  του διαγωνισμού της    12-09-2023  στον οικονομικό φορέα «ΜΑΝΤΖΙΟΣ ΤΕΧΝΙΚΗ Α.Ε.» </w:t>
            </w:r>
            <w:r w:rsidRPr="006E12EA">
              <w:rPr>
                <w:bCs/>
                <w:sz w:val="24"/>
                <w:szCs w:val="24"/>
                <w:u w:val="none"/>
                <w:lang w:eastAsia="en-US"/>
              </w:rPr>
              <w:t>με</w:t>
            </w:r>
            <w:r w:rsidRPr="006E12EA">
              <w:rPr>
                <w:sz w:val="24"/>
                <w:szCs w:val="24"/>
                <w:u w:val="none"/>
                <w:lang w:eastAsia="en-US"/>
              </w:rPr>
              <w:t xml:space="preserve"> μέση έκπτωση προσφοράς  55,00%. </w:t>
            </w:r>
            <w:proofErr w:type="spellStart"/>
            <w:r w:rsidRPr="00E749CB">
              <w:rPr>
                <w:rStyle w:val="WW8Num6z0"/>
                <w:rFonts w:ascii="Times New Roman" w:hAnsi="Times New Roman" w:cs="Times New Roman"/>
                <w:b/>
                <w:sz w:val="24"/>
                <w:szCs w:val="24"/>
                <w:u w:val="none"/>
                <w:lang w:eastAsia="en-US"/>
              </w:rPr>
              <w:t>Εισηγ</w:t>
            </w:r>
            <w:proofErr w:type="spellEnd"/>
            <w:r w:rsidRPr="00E749CB">
              <w:rPr>
                <w:rStyle w:val="WW8Num6z0"/>
                <w:rFonts w:ascii="Times New Roman" w:hAnsi="Times New Roman" w:cs="Times New Roman"/>
                <w:b/>
                <w:sz w:val="24"/>
                <w:szCs w:val="24"/>
                <w:u w:val="none"/>
                <w:lang w:eastAsia="en-US"/>
              </w:rPr>
              <w:t xml:space="preserve">. κ. </w:t>
            </w:r>
            <w:proofErr w:type="spellStart"/>
            <w:r w:rsidRPr="00E749CB">
              <w:rPr>
                <w:rStyle w:val="WW8Num6z0"/>
                <w:rFonts w:ascii="Times New Roman" w:hAnsi="Times New Roman" w:cs="Times New Roman"/>
                <w:b/>
                <w:sz w:val="24"/>
                <w:szCs w:val="24"/>
                <w:u w:val="none"/>
                <w:lang w:eastAsia="en-US"/>
              </w:rPr>
              <w:t>Ταμπακιώτη</w:t>
            </w:r>
            <w:proofErr w:type="spellEnd"/>
          </w:p>
        </w:tc>
      </w:tr>
      <w:tr w:rsidR="00942074" w:rsidRPr="007A26C9" w:rsidTr="007B4141">
        <w:trPr>
          <w:trHeight w:val="413"/>
          <w:jc w:val="center"/>
        </w:trPr>
        <w:tc>
          <w:tcPr>
            <w:tcW w:w="1024" w:type="dxa"/>
            <w:tcBorders>
              <w:top w:val="single" w:sz="4" w:space="0" w:color="auto"/>
              <w:left w:val="single" w:sz="4" w:space="0" w:color="auto"/>
              <w:bottom w:val="single" w:sz="4" w:space="0" w:color="auto"/>
              <w:right w:val="single" w:sz="4" w:space="0" w:color="auto"/>
            </w:tcBorders>
            <w:hideMark/>
          </w:tcPr>
          <w:p w:rsidR="00942074" w:rsidRPr="007A26C9" w:rsidRDefault="00942074" w:rsidP="007A26C9">
            <w:pPr>
              <w:jc w:val="both"/>
              <w:rPr>
                <w:rStyle w:val="a7"/>
                <w:b w:val="0"/>
                <w:i w:val="0"/>
                <w:sz w:val="24"/>
                <w:szCs w:val="24"/>
                <w:u w:val="none"/>
              </w:rPr>
            </w:pPr>
            <w:r w:rsidRPr="007A26C9">
              <w:rPr>
                <w:rStyle w:val="a7"/>
                <w:i w:val="0"/>
                <w:sz w:val="24"/>
                <w:szCs w:val="24"/>
                <w:u w:val="none"/>
                <w:lang w:eastAsia="en-US"/>
              </w:rPr>
              <w:lastRenderedPageBreak/>
              <w:t>Τ10</w:t>
            </w:r>
          </w:p>
        </w:tc>
        <w:tc>
          <w:tcPr>
            <w:tcW w:w="10181" w:type="dxa"/>
            <w:tcBorders>
              <w:top w:val="single" w:sz="4" w:space="0" w:color="auto"/>
              <w:left w:val="single" w:sz="4" w:space="0" w:color="auto"/>
              <w:bottom w:val="single" w:sz="4" w:space="0" w:color="auto"/>
              <w:right w:val="single" w:sz="4" w:space="0" w:color="auto"/>
            </w:tcBorders>
            <w:hideMark/>
          </w:tcPr>
          <w:p w:rsidR="00942074" w:rsidRPr="006E12EA" w:rsidRDefault="00942074" w:rsidP="006E12EA">
            <w:pPr>
              <w:jc w:val="both"/>
              <w:rPr>
                <w:sz w:val="24"/>
                <w:szCs w:val="24"/>
                <w:u w:val="none"/>
                <w:lang w:eastAsia="en-US"/>
              </w:rPr>
            </w:pPr>
            <w:r w:rsidRPr="006E12EA">
              <w:rPr>
                <w:sz w:val="24"/>
                <w:szCs w:val="24"/>
                <w:u w:val="none"/>
                <w:lang w:eastAsia="en-US"/>
              </w:rPr>
              <w:t>Συγκρότηση επιτροπής για την παραλαβή του: «ΠΡΟΜΗΘΕΙΑ ΚΑΙ ΤΟΠΟΘΕΤΗΣΗ ΜΟΤΕΡ ΠΙΝΑΚΕΣ ΓΕΩΤΡΗΣΕΩΝ – ΒΑΝΕΣ ΑΡΔΕΥΤΙΚΩΝ</w:t>
            </w:r>
            <w:r w:rsidRPr="006E12EA">
              <w:rPr>
                <w:color w:val="000000"/>
                <w:sz w:val="24"/>
                <w:szCs w:val="24"/>
                <w:u w:val="none"/>
                <w:lang w:eastAsia="en-US"/>
              </w:rPr>
              <w:t>»</w:t>
            </w:r>
            <w:r w:rsidRPr="006E12EA">
              <w:rPr>
                <w:bCs/>
                <w:sz w:val="24"/>
                <w:szCs w:val="24"/>
                <w:u w:val="none"/>
                <w:lang w:eastAsia="en-US"/>
              </w:rPr>
              <w:t xml:space="preserve">, υποέργου </w:t>
            </w:r>
            <w:r w:rsidRPr="006E12EA">
              <w:rPr>
                <w:sz w:val="24"/>
                <w:szCs w:val="24"/>
                <w:u w:val="none"/>
                <w:lang w:eastAsia="en-US"/>
              </w:rPr>
              <w:t>215</w:t>
            </w:r>
            <w:r w:rsidRPr="006E12EA">
              <w:rPr>
                <w:bCs/>
                <w:sz w:val="24"/>
                <w:szCs w:val="24"/>
                <w:u w:val="none"/>
                <w:lang w:eastAsia="en-US"/>
              </w:rPr>
              <w:t xml:space="preserve"> του έργου: </w:t>
            </w:r>
            <w:r w:rsidRPr="006E12EA">
              <w:rPr>
                <w:sz w:val="24"/>
                <w:szCs w:val="24"/>
                <w:u w:val="none"/>
                <w:lang w:eastAsia="en-US"/>
              </w:rPr>
              <w:t>«ΣΥΝΤΗΡΗΣΗ, ΑΠΟΚΑΤΑΣΤΑΣΗ, ΒΕΛΤΙΩΣΗ, ΗΛΕΚΤΡΟΦΩΤΙΣΜΟΣ ΚΑΙ ΠΡΟΜΗΘΕΙΑ ΓΙΑ ΣΗΜΑΝΣΗ, ΣΤΗΘΑΙΑ ΑΣΦΑΛΕΙΑΣ ΤΟΥ ΕΘΝΙΚΟΥ ΚΑΙ ΕΠΑΡΧΙΑΚΟΥ ΟΔΙΚΟΥ ΔΙΚΤΥΟΥ ΚΑΙ ΑΠΟΠΛΗΡΩΜΗ-ΟΛΟΚΛΗΡΩΣΗ ΕΡΓΩΝ ΠΕ ΤΡΙΚΑΛΩΝ»</w:t>
            </w:r>
            <w:r w:rsidRPr="006E12EA">
              <w:rPr>
                <w:color w:val="000000"/>
                <w:sz w:val="24"/>
                <w:szCs w:val="24"/>
                <w:u w:val="none"/>
                <w:lang w:eastAsia="en-US"/>
              </w:rPr>
              <w:t>,</w:t>
            </w:r>
            <w:r w:rsidRPr="006E12EA">
              <w:rPr>
                <w:sz w:val="24"/>
                <w:szCs w:val="24"/>
                <w:u w:val="none"/>
                <w:lang w:eastAsia="en-US"/>
              </w:rPr>
              <w:t xml:space="preserve"> προϋπολογισμού 24.800,00€, συμπεριλαμβανομένου του ΦΠΑ (24%), ΧΡΗΜΑΤΟΔΟΤΗΣΗ: Πρόγραμμα ΣΑΕΠ 517: 2014ΕΠ51700019, Υποέργο 215. </w:t>
            </w:r>
            <w:proofErr w:type="spellStart"/>
            <w:r w:rsidRPr="00E749CB">
              <w:rPr>
                <w:rStyle w:val="WW8Num6z0"/>
                <w:rFonts w:ascii="Times New Roman" w:hAnsi="Times New Roman" w:cs="Times New Roman"/>
                <w:b/>
                <w:sz w:val="24"/>
                <w:szCs w:val="24"/>
                <w:u w:val="none"/>
                <w:lang w:eastAsia="en-US"/>
              </w:rPr>
              <w:t>Εισηγ</w:t>
            </w:r>
            <w:proofErr w:type="spellEnd"/>
            <w:r w:rsidRPr="00E749CB">
              <w:rPr>
                <w:rStyle w:val="WW8Num6z0"/>
                <w:rFonts w:ascii="Times New Roman" w:hAnsi="Times New Roman" w:cs="Times New Roman"/>
                <w:b/>
                <w:sz w:val="24"/>
                <w:szCs w:val="24"/>
                <w:u w:val="none"/>
                <w:lang w:eastAsia="en-US"/>
              </w:rPr>
              <w:t xml:space="preserve">. κ. </w:t>
            </w:r>
            <w:proofErr w:type="spellStart"/>
            <w:r w:rsidRPr="00E749CB">
              <w:rPr>
                <w:rStyle w:val="WW8Num6z0"/>
                <w:rFonts w:ascii="Times New Roman" w:hAnsi="Times New Roman" w:cs="Times New Roman"/>
                <w:b/>
                <w:sz w:val="24"/>
                <w:szCs w:val="24"/>
                <w:u w:val="none"/>
                <w:lang w:eastAsia="en-US"/>
              </w:rPr>
              <w:t>Ταμπακιώτη</w:t>
            </w:r>
            <w:proofErr w:type="spellEnd"/>
          </w:p>
        </w:tc>
      </w:tr>
      <w:tr w:rsidR="00942074" w:rsidRPr="007A26C9" w:rsidTr="007B4141">
        <w:trPr>
          <w:trHeight w:val="413"/>
          <w:jc w:val="center"/>
        </w:trPr>
        <w:tc>
          <w:tcPr>
            <w:tcW w:w="1024" w:type="dxa"/>
            <w:tcBorders>
              <w:top w:val="single" w:sz="4" w:space="0" w:color="auto"/>
              <w:left w:val="single" w:sz="4" w:space="0" w:color="auto"/>
              <w:bottom w:val="single" w:sz="4" w:space="0" w:color="auto"/>
              <w:right w:val="single" w:sz="4" w:space="0" w:color="auto"/>
            </w:tcBorders>
            <w:hideMark/>
          </w:tcPr>
          <w:p w:rsidR="00942074" w:rsidRPr="007A26C9" w:rsidRDefault="00942074" w:rsidP="007A26C9">
            <w:pPr>
              <w:jc w:val="both"/>
              <w:rPr>
                <w:rStyle w:val="a7"/>
                <w:b w:val="0"/>
                <w:i w:val="0"/>
                <w:sz w:val="24"/>
                <w:szCs w:val="24"/>
                <w:u w:val="none"/>
              </w:rPr>
            </w:pPr>
            <w:r w:rsidRPr="007A26C9">
              <w:rPr>
                <w:rStyle w:val="a7"/>
                <w:i w:val="0"/>
                <w:sz w:val="24"/>
                <w:szCs w:val="24"/>
                <w:u w:val="none"/>
                <w:lang w:eastAsia="en-US"/>
              </w:rPr>
              <w:t>Τ11</w:t>
            </w:r>
          </w:p>
        </w:tc>
        <w:tc>
          <w:tcPr>
            <w:tcW w:w="10181" w:type="dxa"/>
            <w:tcBorders>
              <w:top w:val="single" w:sz="4" w:space="0" w:color="auto"/>
              <w:left w:val="single" w:sz="4" w:space="0" w:color="auto"/>
              <w:bottom w:val="single" w:sz="4" w:space="0" w:color="auto"/>
              <w:right w:val="single" w:sz="4" w:space="0" w:color="auto"/>
            </w:tcBorders>
            <w:hideMark/>
          </w:tcPr>
          <w:p w:rsidR="00942074" w:rsidRPr="006E12EA" w:rsidRDefault="00942074" w:rsidP="006E12EA">
            <w:pPr>
              <w:jc w:val="both"/>
              <w:rPr>
                <w:sz w:val="24"/>
                <w:szCs w:val="24"/>
                <w:u w:val="none"/>
                <w:lang w:eastAsia="en-US"/>
              </w:rPr>
            </w:pPr>
            <w:r w:rsidRPr="006E12EA">
              <w:rPr>
                <w:sz w:val="24"/>
                <w:szCs w:val="24"/>
                <w:u w:val="none"/>
                <w:lang w:eastAsia="en-US"/>
              </w:rPr>
              <w:t xml:space="preserve">Έγκριση εξειδίκευση δαπανών στον ΚΑΕ 5152  για </w:t>
            </w:r>
            <w:r w:rsidRPr="006E12EA">
              <w:rPr>
                <w:bCs/>
                <w:sz w:val="24"/>
                <w:szCs w:val="24"/>
                <w:u w:val="none"/>
                <w:lang w:eastAsia="en-US"/>
              </w:rPr>
              <w:t>δαπάνες πολιτικής σχεδίασης εκτάκτων  αναγκών   των υπηρεσιών της Π.Ε. Τρικάλων</w:t>
            </w:r>
            <w:r w:rsidRPr="006E12EA">
              <w:rPr>
                <w:sz w:val="24"/>
                <w:szCs w:val="24"/>
                <w:u w:val="none"/>
                <w:lang w:eastAsia="en-US"/>
              </w:rPr>
              <w:t xml:space="preserve"> οικ. έτους 2023. </w:t>
            </w:r>
            <w:proofErr w:type="spellStart"/>
            <w:r w:rsidRPr="00E749CB">
              <w:rPr>
                <w:rStyle w:val="WW8Num6z0"/>
                <w:rFonts w:ascii="Times New Roman" w:hAnsi="Times New Roman" w:cs="Times New Roman"/>
                <w:b/>
                <w:sz w:val="24"/>
                <w:szCs w:val="24"/>
                <w:u w:val="none"/>
                <w:lang w:eastAsia="en-US"/>
              </w:rPr>
              <w:t>Εισηγ</w:t>
            </w:r>
            <w:proofErr w:type="spellEnd"/>
            <w:r w:rsidRPr="00E749CB">
              <w:rPr>
                <w:rStyle w:val="WW8Num6z0"/>
                <w:rFonts w:ascii="Times New Roman" w:hAnsi="Times New Roman" w:cs="Times New Roman"/>
                <w:b/>
                <w:sz w:val="24"/>
                <w:szCs w:val="24"/>
                <w:u w:val="none"/>
                <w:lang w:eastAsia="en-US"/>
              </w:rPr>
              <w:t>. κ. Κούκος</w:t>
            </w:r>
          </w:p>
        </w:tc>
      </w:tr>
      <w:tr w:rsidR="00942074" w:rsidRPr="007A26C9" w:rsidTr="007B4141">
        <w:trPr>
          <w:trHeight w:val="413"/>
          <w:jc w:val="center"/>
        </w:trPr>
        <w:tc>
          <w:tcPr>
            <w:tcW w:w="1024" w:type="dxa"/>
            <w:tcBorders>
              <w:top w:val="single" w:sz="4" w:space="0" w:color="auto"/>
              <w:left w:val="single" w:sz="4" w:space="0" w:color="auto"/>
              <w:bottom w:val="single" w:sz="4" w:space="0" w:color="auto"/>
              <w:right w:val="single" w:sz="4" w:space="0" w:color="auto"/>
            </w:tcBorders>
            <w:hideMark/>
          </w:tcPr>
          <w:p w:rsidR="00942074" w:rsidRPr="007A26C9" w:rsidRDefault="00942074" w:rsidP="007A26C9">
            <w:pPr>
              <w:jc w:val="both"/>
              <w:rPr>
                <w:rStyle w:val="a7"/>
                <w:b w:val="0"/>
                <w:i w:val="0"/>
                <w:sz w:val="24"/>
                <w:szCs w:val="24"/>
                <w:u w:val="none"/>
              </w:rPr>
            </w:pPr>
            <w:r w:rsidRPr="007A26C9">
              <w:rPr>
                <w:rStyle w:val="a7"/>
                <w:i w:val="0"/>
                <w:sz w:val="24"/>
                <w:szCs w:val="24"/>
                <w:u w:val="none"/>
                <w:lang w:eastAsia="en-US"/>
              </w:rPr>
              <w:t>Τ12</w:t>
            </w:r>
          </w:p>
        </w:tc>
        <w:tc>
          <w:tcPr>
            <w:tcW w:w="10181" w:type="dxa"/>
            <w:tcBorders>
              <w:top w:val="single" w:sz="4" w:space="0" w:color="auto"/>
              <w:left w:val="single" w:sz="4" w:space="0" w:color="auto"/>
              <w:bottom w:val="single" w:sz="4" w:space="0" w:color="auto"/>
              <w:right w:val="single" w:sz="4" w:space="0" w:color="auto"/>
            </w:tcBorders>
            <w:hideMark/>
          </w:tcPr>
          <w:p w:rsidR="00942074" w:rsidRPr="006E12EA" w:rsidRDefault="00942074" w:rsidP="006E12EA">
            <w:pPr>
              <w:jc w:val="both"/>
              <w:rPr>
                <w:rStyle w:val="markedcontent"/>
                <w:sz w:val="24"/>
                <w:szCs w:val="24"/>
                <w:u w:val="none"/>
                <w:lang w:eastAsia="en-US"/>
              </w:rPr>
            </w:pPr>
            <w:r w:rsidRPr="006E12EA">
              <w:rPr>
                <w:sz w:val="24"/>
                <w:szCs w:val="24"/>
                <w:u w:val="none"/>
                <w:lang w:eastAsia="en-US"/>
              </w:rPr>
              <w:t>Α) Έγκριση του από  27-11-2023 Πρακτικού  Ελέγχου Δικαιολογητικών Κατακύρωσης του Διαγωνισμού της   24-01-2023 για  την ανάθεση εκτέλεσης του έργου: «</w:t>
            </w:r>
            <w:r w:rsidRPr="006E12EA">
              <w:rPr>
                <w:rStyle w:val="markedcontent"/>
                <w:sz w:val="24"/>
                <w:szCs w:val="24"/>
                <w:u w:val="none"/>
                <w:lang w:eastAsia="en-US"/>
              </w:rPr>
              <w:t>ΑΠΟΚΑΤΑΣΤΑΣΗ ΒΛΑΒΩΝ ΣΤΙΣ ΣΤΕΓΕΣ,</w:t>
            </w:r>
          </w:p>
          <w:p w:rsidR="00942074" w:rsidRPr="006E12EA" w:rsidRDefault="00942074" w:rsidP="006E12EA">
            <w:pPr>
              <w:jc w:val="both"/>
              <w:rPr>
                <w:sz w:val="24"/>
                <w:szCs w:val="24"/>
                <w:u w:val="none"/>
                <w:lang w:eastAsia="en-US"/>
              </w:rPr>
            </w:pPr>
            <w:r w:rsidRPr="006E12EA">
              <w:rPr>
                <w:rStyle w:val="markedcontent"/>
                <w:sz w:val="24"/>
                <w:szCs w:val="24"/>
                <w:u w:val="none"/>
                <w:lang w:eastAsia="en-US"/>
              </w:rPr>
              <w:t>ΣΤΙΣ ΗΛΕΚΤΡΟΜΗΧΑΝΟΛΟΓΙΚΕΣ</w:t>
            </w:r>
            <w:r w:rsidRPr="006E12EA">
              <w:rPr>
                <w:sz w:val="24"/>
                <w:szCs w:val="24"/>
                <w:u w:val="none"/>
                <w:lang w:eastAsia="en-US"/>
              </w:rPr>
              <w:t xml:space="preserve"> </w:t>
            </w:r>
            <w:r w:rsidRPr="006E12EA">
              <w:rPr>
                <w:rStyle w:val="markedcontent"/>
                <w:sz w:val="24"/>
                <w:szCs w:val="24"/>
                <w:u w:val="none"/>
                <w:lang w:eastAsia="en-US"/>
              </w:rPr>
              <w:t>ΕΓΚΑΤΑΣΤΑΣΕΙΣ ΚΑΙ ΣΤΟΝ ΠΕΡΙΒΑΛΛΟΝΤΑ ΧΩΡΟ ΤΩΝ ΚΤΙΡΙΩΝ ΤΟΥ ΤΑΜΕΙΟΥ</w:t>
            </w:r>
            <w:r w:rsidRPr="006E12EA">
              <w:rPr>
                <w:sz w:val="24"/>
                <w:szCs w:val="24"/>
                <w:u w:val="none"/>
                <w:lang w:eastAsia="en-US"/>
              </w:rPr>
              <w:t xml:space="preserve"> </w:t>
            </w:r>
            <w:r w:rsidRPr="006E12EA">
              <w:rPr>
                <w:rStyle w:val="markedcontent"/>
                <w:sz w:val="24"/>
                <w:szCs w:val="24"/>
                <w:u w:val="none"/>
                <w:lang w:eastAsia="en-US"/>
              </w:rPr>
              <w:t>ΔΙΟΙΚΗΣHΣ ΚΑΙ ΔΙΑΧΕΙΡΗΣΗΣ ΠΑΝΕΠΙΣΤΗΜΙΑΚΩΝ ΔΑΣΩΝ ΤΟΥ Α.Π.Θ. ΣΤΟ ΠΕΡΤΟΥΛΙ</w:t>
            </w:r>
            <w:r w:rsidRPr="006E12EA">
              <w:rPr>
                <w:sz w:val="24"/>
                <w:szCs w:val="24"/>
                <w:u w:val="none"/>
                <w:lang w:eastAsia="en-US"/>
              </w:rPr>
              <w:t xml:space="preserve"> </w:t>
            </w:r>
            <w:r w:rsidRPr="006E12EA">
              <w:rPr>
                <w:rStyle w:val="markedcontent"/>
                <w:sz w:val="24"/>
                <w:szCs w:val="24"/>
                <w:u w:val="none"/>
                <w:lang w:eastAsia="en-US"/>
              </w:rPr>
              <w:t>ΤΡΙΚΑΛΩΝ ,ΟΙ ΟΠΟΙΕΣ ΠΡΟΚΛΗΘΗΚΑΝ ΚΑΤΑ ΤΙΣ ΠΛΗΜΜΥΡΕΣ ΤΗΣ 18ΗΣ ΚΑΙ 19</w:t>
            </w:r>
            <w:r w:rsidRPr="006E12EA">
              <w:rPr>
                <w:rStyle w:val="markedcontent"/>
                <w:sz w:val="24"/>
                <w:szCs w:val="24"/>
                <w:u w:val="none"/>
                <w:vertAlign w:val="superscript"/>
                <w:lang w:eastAsia="en-US"/>
              </w:rPr>
              <w:t>ΗΣ</w:t>
            </w:r>
            <w:r w:rsidRPr="006E12EA">
              <w:rPr>
                <w:sz w:val="24"/>
                <w:szCs w:val="24"/>
                <w:u w:val="none"/>
                <w:lang w:eastAsia="en-US"/>
              </w:rPr>
              <w:t xml:space="preserve"> </w:t>
            </w:r>
            <w:r w:rsidRPr="006E12EA">
              <w:rPr>
                <w:rStyle w:val="markedcontent"/>
                <w:sz w:val="24"/>
                <w:szCs w:val="24"/>
                <w:u w:val="none"/>
                <w:lang w:eastAsia="en-US"/>
              </w:rPr>
              <w:t>ΣΕΠΤΕΜΒΡΙΟΥ 2020 ΛΟΓΩ ΤΟΥ ΜΕΣΟΓΕΙΑΚΟΥ ΚΥΚΛΩΝΑ «ΙΑΝΟΣ»</w:t>
            </w:r>
            <w:r w:rsidRPr="006E12EA">
              <w:rPr>
                <w:sz w:val="24"/>
                <w:szCs w:val="24"/>
                <w:u w:val="none"/>
                <w:lang w:eastAsia="en-US"/>
              </w:rPr>
              <w:t xml:space="preserve"> Υποέργο 1:«</w:t>
            </w:r>
            <w:r w:rsidRPr="006E12EA">
              <w:rPr>
                <w:rStyle w:val="markedcontent"/>
                <w:sz w:val="24"/>
                <w:szCs w:val="24"/>
                <w:u w:val="none"/>
                <w:lang w:eastAsia="en-US"/>
              </w:rPr>
              <w:t>ΑΠΟΚΑΤΑΣΤΑΣΗ ΒΛΑΒΩΝ ΣΤΙΣ ΣΤΕΓΕΣ, ΣΤΙΣ ΗΛΕΚΤΡΟΜΗΧΑΝΟΛΟΓΙΚΕΣ</w:t>
            </w:r>
            <w:r w:rsidRPr="006E12EA">
              <w:rPr>
                <w:sz w:val="24"/>
                <w:szCs w:val="24"/>
                <w:u w:val="none"/>
                <w:lang w:eastAsia="en-US"/>
              </w:rPr>
              <w:t xml:space="preserve"> </w:t>
            </w:r>
            <w:r w:rsidRPr="006E12EA">
              <w:rPr>
                <w:rStyle w:val="markedcontent"/>
                <w:sz w:val="24"/>
                <w:szCs w:val="24"/>
                <w:u w:val="none"/>
                <w:lang w:eastAsia="en-US"/>
              </w:rPr>
              <w:t>ΕΓΚΑΤΑΣΤΑΣΕΙΣ ΚΑΙ ΣΤΟΝ ΠΕΡΙΒΑΛΛΟΝΤΑ ΧΩΡΟ ΤΩΝ ΚΤΙΡΙΩΝ ΤΟΥ ΤΑΜΕΙΟΥ</w:t>
            </w:r>
            <w:r w:rsidRPr="006E12EA">
              <w:rPr>
                <w:sz w:val="24"/>
                <w:szCs w:val="24"/>
                <w:u w:val="none"/>
                <w:lang w:eastAsia="en-US"/>
              </w:rPr>
              <w:t xml:space="preserve"> </w:t>
            </w:r>
            <w:r w:rsidRPr="006E12EA">
              <w:rPr>
                <w:rStyle w:val="markedcontent"/>
                <w:sz w:val="24"/>
                <w:szCs w:val="24"/>
                <w:u w:val="none"/>
                <w:lang w:eastAsia="en-US"/>
              </w:rPr>
              <w:t>ΔΙΟΙΚΗΣHΣ ΚΑΙ ΔΙΑΧΕΙΡΗΣΗΣ ΠΑΝΕΠΙΣΤΗΜΙΑΚΩΝ ΔΑΣΩΝ ΤΟΥ Α.Π.Θ. ΣΤΟ ΠΕΡΤΟΥΛΙ</w:t>
            </w:r>
            <w:r w:rsidRPr="006E12EA">
              <w:rPr>
                <w:sz w:val="24"/>
                <w:szCs w:val="24"/>
                <w:u w:val="none"/>
                <w:lang w:eastAsia="en-US"/>
              </w:rPr>
              <w:t xml:space="preserve"> </w:t>
            </w:r>
            <w:r w:rsidRPr="006E12EA">
              <w:rPr>
                <w:rStyle w:val="markedcontent"/>
                <w:sz w:val="24"/>
                <w:szCs w:val="24"/>
                <w:u w:val="none"/>
                <w:lang w:eastAsia="en-US"/>
              </w:rPr>
              <w:t>ΤΡΙΚΑΛΩΝ, ΟΙ ΟΠΟΙΕΣ ΠΡΟΚΛΗΘΗΚΑΝ ΚΑΤΑ ΤΙΣ ΠΛΗΜΜΥΡΕΣ ΤΗΣ 18ΗΣ ΚΑΙ 19</w:t>
            </w:r>
            <w:r w:rsidRPr="006E12EA">
              <w:rPr>
                <w:rStyle w:val="markedcontent"/>
                <w:sz w:val="24"/>
                <w:szCs w:val="24"/>
                <w:u w:val="none"/>
                <w:vertAlign w:val="superscript"/>
                <w:lang w:eastAsia="en-US"/>
              </w:rPr>
              <w:t>ΗΣ</w:t>
            </w:r>
            <w:r w:rsidRPr="006E12EA">
              <w:rPr>
                <w:sz w:val="24"/>
                <w:szCs w:val="24"/>
                <w:u w:val="none"/>
                <w:lang w:eastAsia="en-US"/>
              </w:rPr>
              <w:t xml:space="preserve"> </w:t>
            </w:r>
            <w:r w:rsidRPr="006E12EA">
              <w:rPr>
                <w:rStyle w:val="markedcontent"/>
                <w:sz w:val="24"/>
                <w:szCs w:val="24"/>
                <w:u w:val="none"/>
                <w:lang w:eastAsia="en-US"/>
              </w:rPr>
              <w:t>ΣΕΠΤΕΜΒΡΙΟΥ 2020 ΛΟΓΩ ΤΟΥ ΜΕΣΟΓΕΙΑΚΟΥ ΚΥΚΛΩΝΑ «ΙΑΝΟΣ</w:t>
            </w:r>
            <w:r w:rsidR="006E12EA">
              <w:rPr>
                <w:sz w:val="24"/>
                <w:szCs w:val="24"/>
                <w:u w:val="none"/>
                <w:lang w:eastAsia="en-US"/>
              </w:rPr>
              <w:t>»</w:t>
            </w:r>
            <w:r w:rsidRPr="006E12EA">
              <w:rPr>
                <w:sz w:val="24"/>
                <w:szCs w:val="24"/>
                <w:u w:val="none"/>
                <w:lang w:eastAsia="en-US"/>
              </w:rPr>
              <w:t>.</w:t>
            </w:r>
            <w:r w:rsidR="006E12EA">
              <w:rPr>
                <w:sz w:val="24"/>
                <w:szCs w:val="24"/>
                <w:u w:val="none"/>
                <w:lang w:eastAsia="en-US"/>
              </w:rPr>
              <w:t xml:space="preserve"> </w:t>
            </w:r>
            <w:proofErr w:type="spellStart"/>
            <w:r w:rsidRPr="006E12EA">
              <w:rPr>
                <w:rStyle w:val="WW8Num6z0"/>
                <w:rFonts w:ascii="Times New Roman" w:hAnsi="Times New Roman" w:cs="Times New Roman"/>
                <w:b/>
                <w:sz w:val="24"/>
                <w:szCs w:val="24"/>
                <w:u w:val="none"/>
                <w:lang w:eastAsia="en-US"/>
              </w:rPr>
              <w:t>Εισηγ</w:t>
            </w:r>
            <w:proofErr w:type="spellEnd"/>
            <w:r w:rsidRPr="006E12EA">
              <w:rPr>
                <w:rStyle w:val="WW8Num6z0"/>
                <w:rFonts w:ascii="Times New Roman" w:hAnsi="Times New Roman" w:cs="Times New Roman"/>
                <w:b/>
                <w:sz w:val="24"/>
                <w:szCs w:val="24"/>
                <w:u w:val="none"/>
                <w:lang w:eastAsia="en-US"/>
              </w:rPr>
              <w:t xml:space="preserve">. κ. </w:t>
            </w:r>
            <w:proofErr w:type="spellStart"/>
            <w:r w:rsidRPr="006E12EA">
              <w:rPr>
                <w:rStyle w:val="WW8Num6z0"/>
                <w:rFonts w:ascii="Times New Roman" w:hAnsi="Times New Roman" w:cs="Times New Roman"/>
                <w:b/>
                <w:sz w:val="24"/>
                <w:szCs w:val="24"/>
                <w:u w:val="none"/>
                <w:lang w:eastAsia="en-US"/>
              </w:rPr>
              <w:t>Ταμπακιώτη</w:t>
            </w:r>
            <w:proofErr w:type="spellEnd"/>
          </w:p>
        </w:tc>
      </w:tr>
      <w:tr w:rsidR="00942074" w:rsidRPr="007A26C9" w:rsidTr="007B4141">
        <w:trPr>
          <w:trHeight w:val="413"/>
          <w:jc w:val="center"/>
        </w:trPr>
        <w:tc>
          <w:tcPr>
            <w:tcW w:w="1024" w:type="dxa"/>
            <w:tcBorders>
              <w:top w:val="single" w:sz="4" w:space="0" w:color="auto"/>
              <w:left w:val="single" w:sz="4" w:space="0" w:color="auto"/>
              <w:bottom w:val="single" w:sz="4" w:space="0" w:color="auto"/>
              <w:right w:val="single" w:sz="4" w:space="0" w:color="auto"/>
            </w:tcBorders>
            <w:hideMark/>
          </w:tcPr>
          <w:p w:rsidR="00942074" w:rsidRPr="007A26C9" w:rsidRDefault="00942074" w:rsidP="007A26C9">
            <w:pPr>
              <w:jc w:val="both"/>
              <w:rPr>
                <w:rStyle w:val="a7"/>
                <w:b w:val="0"/>
                <w:i w:val="0"/>
                <w:sz w:val="24"/>
                <w:szCs w:val="24"/>
                <w:u w:val="none"/>
              </w:rPr>
            </w:pPr>
            <w:r w:rsidRPr="007A26C9">
              <w:rPr>
                <w:rStyle w:val="a7"/>
                <w:i w:val="0"/>
                <w:sz w:val="24"/>
                <w:szCs w:val="24"/>
                <w:u w:val="none"/>
                <w:lang w:eastAsia="en-US"/>
              </w:rPr>
              <w:t>Τ13</w:t>
            </w:r>
          </w:p>
        </w:tc>
        <w:tc>
          <w:tcPr>
            <w:tcW w:w="10181" w:type="dxa"/>
            <w:tcBorders>
              <w:top w:val="single" w:sz="4" w:space="0" w:color="auto"/>
              <w:left w:val="single" w:sz="4" w:space="0" w:color="auto"/>
              <w:bottom w:val="single" w:sz="4" w:space="0" w:color="auto"/>
              <w:right w:val="single" w:sz="4" w:space="0" w:color="auto"/>
            </w:tcBorders>
            <w:hideMark/>
          </w:tcPr>
          <w:p w:rsidR="00942074" w:rsidRPr="006E12EA" w:rsidRDefault="00942074" w:rsidP="006E12EA">
            <w:pPr>
              <w:pStyle w:val="Default"/>
              <w:jc w:val="both"/>
              <w:rPr>
                <w:rFonts w:ascii="Times New Roman" w:hAnsi="Times New Roman" w:cs="Times New Roman"/>
                <w:color w:val="auto"/>
                <w:lang w:eastAsia="en-US"/>
              </w:rPr>
            </w:pPr>
            <w:r w:rsidRPr="006E12EA">
              <w:rPr>
                <w:rFonts w:ascii="Times New Roman" w:hAnsi="Times New Roman" w:cs="Times New Roman"/>
                <w:b/>
                <w:bCs/>
                <w:color w:val="auto"/>
                <w:lang w:eastAsia="en-US"/>
              </w:rPr>
              <w:t>Έγκριση αναθέσεων</w:t>
            </w:r>
            <w:r w:rsidRPr="006E12EA">
              <w:rPr>
                <w:rFonts w:ascii="Times New Roman" w:hAnsi="Times New Roman" w:cs="Times New Roman"/>
                <w:color w:val="auto"/>
                <w:lang w:eastAsia="en-US"/>
              </w:rPr>
              <w:t xml:space="preserve"> </w:t>
            </w:r>
            <w:r w:rsidRPr="006E12EA">
              <w:rPr>
                <w:rFonts w:ascii="Times New Roman" w:hAnsi="Times New Roman" w:cs="Times New Roman"/>
                <w:b/>
                <w:bCs/>
                <w:color w:val="auto"/>
                <w:lang w:eastAsia="en-US"/>
              </w:rPr>
              <w:t xml:space="preserve">του έργου ΜΕ ΤΙΤΛΟ </w:t>
            </w:r>
            <w:r w:rsidRPr="006E12EA">
              <w:rPr>
                <w:rFonts w:ascii="Times New Roman" w:hAnsi="Times New Roman" w:cs="Times New Roman"/>
                <w:color w:val="auto"/>
                <w:lang w:eastAsia="en-US"/>
              </w:rPr>
              <w:t xml:space="preserve">«ANTIMETΩΠΙΣΗ ΦΥΣΙΚΩΝ ΚΑΤΑΣΤΡΟΦΩΝ ΠΕΡΙΦΕΡΕΙΑ ΘΕΣΣΑΛΙΑΣ (ΘΕΟΜΗΝΙΑ DANIEL και ΠΥΡΚΑΓΙΑ ΜΑΓΝΗΣΙΑΣ)» με Κωδικό ΟΠΣ 5221277 στο «ΤΠΑ ΥΠΟΥΡΓΕΙΟΥ ΕΣΩΤΕΡΙΚΩΝ 2021-2025» ΥΠΟΕΡΓΟ 15  ¨ΚΑΛΥΨΗ ΑΝΑΓΚΩΝ ΔΙΑΧΕΙΡΙΣΗΣ ΠΛΗΜΜΥΡΑΣ ΠΕ ΤΡΙΚΑΛΩΝ¨ </w:t>
            </w:r>
            <w:r w:rsidRPr="006E12EA">
              <w:rPr>
                <w:rFonts w:ascii="Times New Roman" w:hAnsi="Times New Roman" w:cs="Times New Roman"/>
                <w:b/>
                <w:bCs/>
                <w:color w:val="auto"/>
                <w:lang w:eastAsia="en-US"/>
              </w:rPr>
              <w:t xml:space="preserve">, με την διαδικασία των άρθρων του Ν. 4412/2016   </w:t>
            </w:r>
          </w:p>
          <w:p w:rsidR="00942074" w:rsidRPr="006E12EA" w:rsidRDefault="00942074" w:rsidP="006E12EA">
            <w:pPr>
              <w:pStyle w:val="Default"/>
              <w:numPr>
                <w:ilvl w:val="0"/>
                <w:numId w:val="6"/>
              </w:numPr>
              <w:jc w:val="both"/>
              <w:rPr>
                <w:rFonts w:ascii="Times New Roman" w:hAnsi="Times New Roman" w:cs="Times New Roman"/>
                <w:b/>
                <w:bCs/>
                <w:color w:val="auto"/>
                <w:lang w:eastAsia="en-US"/>
              </w:rPr>
            </w:pPr>
            <w:r w:rsidRPr="006E12EA">
              <w:rPr>
                <w:rFonts w:ascii="Times New Roman" w:hAnsi="Times New Roman" w:cs="Times New Roman"/>
                <w:b/>
                <w:bCs/>
                <w:color w:val="auto"/>
                <w:lang w:eastAsia="en-US"/>
              </w:rPr>
              <w:t>32 Προσφυγή στην διαδικασία με διαπραγμάτευση χωρίς προηγούμενη δημοσίευση  και ιδιαίτερα της παρ 2γ .</w:t>
            </w:r>
          </w:p>
          <w:p w:rsidR="00942074" w:rsidRPr="006E12EA" w:rsidRDefault="00942074" w:rsidP="006E12EA">
            <w:pPr>
              <w:pStyle w:val="Default"/>
              <w:numPr>
                <w:ilvl w:val="0"/>
                <w:numId w:val="6"/>
              </w:numPr>
              <w:jc w:val="both"/>
              <w:rPr>
                <w:rFonts w:ascii="Times New Roman" w:hAnsi="Times New Roman" w:cs="Times New Roman"/>
                <w:b/>
                <w:bCs/>
                <w:color w:val="auto"/>
                <w:lang w:eastAsia="en-US"/>
              </w:rPr>
            </w:pPr>
            <w:r w:rsidRPr="006E12EA">
              <w:rPr>
                <w:rFonts w:ascii="Times New Roman" w:hAnsi="Times New Roman" w:cs="Times New Roman"/>
                <w:b/>
                <w:bCs/>
                <w:color w:val="auto"/>
                <w:lang w:eastAsia="en-US"/>
              </w:rPr>
              <w:t>59 περί Υποδιαίρεσης συμβάσεων σε Τμήματα.</w:t>
            </w:r>
          </w:p>
          <w:p w:rsidR="00942074" w:rsidRPr="006E12EA" w:rsidRDefault="00942074" w:rsidP="006E12EA">
            <w:pPr>
              <w:pStyle w:val="Default"/>
              <w:numPr>
                <w:ilvl w:val="0"/>
                <w:numId w:val="6"/>
              </w:numPr>
              <w:jc w:val="both"/>
              <w:rPr>
                <w:rFonts w:ascii="Times New Roman" w:hAnsi="Times New Roman" w:cs="Times New Roman"/>
                <w:b/>
                <w:bCs/>
                <w:color w:val="auto"/>
                <w:lang w:eastAsia="en-US"/>
              </w:rPr>
            </w:pPr>
            <w:r w:rsidRPr="006E12EA">
              <w:rPr>
                <w:rFonts w:ascii="Times New Roman" w:hAnsi="Times New Roman" w:cs="Times New Roman"/>
                <w:b/>
                <w:bCs/>
                <w:color w:val="auto"/>
                <w:lang w:eastAsia="en-US"/>
              </w:rPr>
              <w:t>118 περί απευθείας αναθέσεων .</w:t>
            </w:r>
          </w:p>
          <w:p w:rsidR="00942074" w:rsidRPr="006E12EA" w:rsidRDefault="00942074" w:rsidP="006E12EA">
            <w:pPr>
              <w:pStyle w:val="Default"/>
              <w:numPr>
                <w:ilvl w:val="0"/>
                <w:numId w:val="6"/>
              </w:numPr>
              <w:jc w:val="both"/>
              <w:rPr>
                <w:rFonts w:ascii="Times New Roman" w:hAnsi="Times New Roman" w:cs="Times New Roman"/>
                <w:b/>
                <w:bCs/>
                <w:color w:val="auto"/>
                <w:lang w:eastAsia="en-US"/>
              </w:rPr>
            </w:pPr>
            <w:r w:rsidRPr="006E12EA">
              <w:rPr>
                <w:rFonts w:ascii="Times New Roman" w:hAnsi="Times New Roman" w:cs="Times New Roman"/>
                <w:b/>
                <w:bCs/>
                <w:color w:val="auto"/>
                <w:lang w:eastAsia="en-US"/>
              </w:rPr>
              <w:t>134 &amp;177  περί αυτεπιστασίας .</w:t>
            </w:r>
          </w:p>
          <w:p w:rsidR="00942074" w:rsidRPr="006E12EA" w:rsidRDefault="00942074" w:rsidP="006E12EA">
            <w:pPr>
              <w:pStyle w:val="Default"/>
              <w:numPr>
                <w:ilvl w:val="0"/>
                <w:numId w:val="6"/>
              </w:numPr>
              <w:jc w:val="both"/>
              <w:rPr>
                <w:rFonts w:ascii="Times New Roman" w:hAnsi="Times New Roman" w:cs="Times New Roman"/>
                <w:b/>
                <w:bCs/>
                <w:color w:val="auto"/>
                <w:lang w:eastAsia="en-US"/>
              </w:rPr>
            </w:pPr>
            <w:r w:rsidRPr="006E12EA">
              <w:rPr>
                <w:rFonts w:ascii="Times New Roman" w:hAnsi="Times New Roman" w:cs="Times New Roman"/>
                <w:b/>
                <w:bCs/>
                <w:color w:val="auto"/>
                <w:lang w:eastAsia="en-US"/>
              </w:rPr>
              <w:t>303 παρ 4 περί συστημάτων προεπιλογής .</w:t>
            </w:r>
          </w:p>
          <w:p w:rsidR="00942074" w:rsidRPr="006E12EA" w:rsidRDefault="00942074" w:rsidP="006E12EA">
            <w:pPr>
              <w:jc w:val="both"/>
              <w:rPr>
                <w:sz w:val="24"/>
                <w:szCs w:val="24"/>
                <w:u w:val="none"/>
                <w:lang w:eastAsia="en-US"/>
              </w:rPr>
            </w:pPr>
            <w:r w:rsidRPr="006E12EA">
              <w:rPr>
                <w:sz w:val="24"/>
                <w:szCs w:val="24"/>
                <w:u w:val="none"/>
                <w:lang w:eastAsia="en-US"/>
              </w:rPr>
              <w:t xml:space="preserve">Προϋπολογισμού: 3.800.000,00  € με το Φ.Π.Α. </w:t>
            </w:r>
          </w:p>
          <w:p w:rsidR="00942074" w:rsidRPr="006E12EA" w:rsidRDefault="00942074" w:rsidP="006E12EA">
            <w:pPr>
              <w:jc w:val="both"/>
              <w:rPr>
                <w:b w:val="0"/>
                <w:sz w:val="24"/>
                <w:szCs w:val="24"/>
                <w:u w:val="none"/>
                <w:lang w:eastAsia="en-US"/>
              </w:rPr>
            </w:pPr>
            <w:proofErr w:type="spellStart"/>
            <w:r w:rsidRPr="006E12EA">
              <w:rPr>
                <w:rStyle w:val="WW8Num6z0"/>
                <w:rFonts w:ascii="Times New Roman" w:hAnsi="Times New Roman" w:cs="Times New Roman"/>
                <w:b/>
                <w:sz w:val="24"/>
                <w:szCs w:val="24"/>
                <w:u w:val="none"/>
                <w:lang w:eastAsia="en-US"/>
              </w:rPr>
              <w:t>Εισηγ</w:t>
            </w:r>
            <w:proofErr w:type="spellEnd"/>
            <w:r w:rsidRPr="006E12EA">
              <w:rPr>
                <w:rStyle w:val="WW8Num6z0"/>
                <w:rFonts w:ascii="Times New Roman" w:hAnsi="Times New Roman" w:cs="Times New Roman"/>
                <w:b/>
                <w:sz w:val="24"/>
                <w:szCs w:val="24"/>
                <w:u w:val="none"/>
                <w:lang w:eastAsia="en-US"/>
              </w:rPr>
              <w:t xml:space="preserve">. </w:t>
            </w:r>
            <w:proofErr w:type="spellStart"/>
            <w:r w:rsidR="00540B7D" w:rsidRPr="006E12EA">
              <w:rPr>
                <w:rStyle w:val="WW8Num6z0"/>
                <w:rFonts w:ascii="Times New Roman" w:hAnsi="Times New Roman" w:cs="Times New Roman"/>
                <w:b/>
                <w:sz w:val="24"/>
                <w:szCs w:val="24"/>
                <w:u w:val="none"/>
                <w:lang w:eastAsia="en-US"/>
              </w:rPr>
              <w:t>Αντιπεριφερειάρχης</w:t>
            </w:r>
            <w:proofErr w:type="spellEnd"/>
            <w:r w:rsidR="00540B7D" w:rsidRPr="006E12EA">
              <w:rPr>
                <w:rStyle w:val="WW8Num6z0"/>
                <w:rFonts w:ascii="Times New Roman" w:hAnsi="Times New Roman" w:cs="Times New Roman"/>
                <w:b/>
                <w:sz w:val="24"/>
                <w:szCs w:val="24"/>
                <w:u w:val="none"/>
                <w:lang w:eastAsia="en-US"/>
              </w:rPr>
              <w:t xml:space="preserve"> </w:t>
            </w:r>
            <w:proofErr w:type="spellStart"/>
            <w:r w:rsidR="00540B7D" w:rsidRPr="006E12EA">
              <w:rPr>
                <w:rStyle w:val="WW8Num6z0"/>
                <w:rFonts w:ascii="Times New Roman" w:hAnsi="Times New Roman" w:cs="Times New Roman"/>
                <w:b/>
                <w:sz w:val="24"/>
                <w:szCs w:val="24"/>
                <w:u w:val="none"/>
                <w:lang w:eastAsia="en-US"/>
              </w:rPr>
              <w:t>κ.Μιχαλάκης</w:t>
            </w:r>
            <w:proofErr w:type="spellEnd"/>
            <w:r w:rsidR="00540B7D" w:rsidRPr="006E12EA">
              <w:rPr>
                <w:rStyle w:val="WW8Num6z0"/>
                <w:rFonts w:ascii="Times New Roman" w:hAnsi="Times New Roman" w:cs="Times New Roman"/>
                <w:b/>
                <w:sz w:val="24"/>
                <w:szCs w:val="24"/>
                <w:u w:val="none"/>
                <w:lang w:eastAsia="en-US"/>
              </w:rPr>
              <w:t xml:space="preserve"> </w:t>
            </w:r>
          </w:p>
        </w:tc>
      </w:tr>
      <w:tr w:rsidR="00942074" w:rsidRPr="007A26C9" w:rsidTr="007B4141">
        <w:trPr>
          <w:trHeight w:val="413"/>
          <w:jc w:val="center"/>
        </w:trPr>
        <w:tc>
          <w:tcPr>
            <w:tcW w:w="1024" w:type="dxa"/>
            <w:tcBorders>
              <w:top w:val="single" w:sz="4" w:space="0" w:color="auto"/>
              <w:left w:val="single" w:sz="4" w:space="0" w:color="auto"/>
              <w:bottom w:val="single" w:sz="4" w:space="0" w:color="auto"/>
              <w:right w:val="single" w:sz="4" w:space="0" w:color="auto"/>
            </w:tcBorders>
            <w:hideMark/>
          </w:tcPr>
          <w:p w:rsidR="00942074" w:rsidRPr="007A26C9" w:rsidRDefault="00942074" w:rsidP="007A26C9">
            <w:pPr>
              <w:jc w:val="both"/>
              <w:rPr>
                <w:rStyle w:val="a7"/>
                <w:b w:val="0"/>
                <w:i w:val="0"/>
                <w:sz w:val="24"/>
                <w:szCs w:val="24"/>
                <w:u w:val="none"/>
              </w:rPr>
            </w:pPr>
            <w:r w:rsidRPr="007A26C9">
              <w:rPr>
                <w:rStyle w:val="a7"/>
                <w:i w:val="0"/>
                <w:sz w:val="24"/>
                <w:szCs w:val="24"/>
                <w:u w:val="none"/>
                <w:lang w:eastAsia="en-US"/>
              </w:rPr>
              <w:t>Τ14</w:t>
            </w:r>
          </w:p>
        </w:tc>
        <w:tc>
          <w:tcPr>
            <w:tcW w:w="10181" w:type="dxa"/>
            <w:tcBorders>
              <w:top w:val="single" w:sz="4" w:space="0" w:color="auto"/>
              <w:left w:val="single" w:sz="4" w:space="0" w:color="auto"/>
              <w:bottom w:val="single" w:sz="4" w:space="0" w:color="auto"/>
              <w:right w:val="single" w:sz="4" w:space="0" w:color="auto"/>
            </w:tcBorders>
            <w:hideMark/>
          </w:tcPr>
          <w:p w:rsidR="00942074" w:rsidRPr="006E12EA" w:rsidRDefault="00942074" w:rsidP="006E12EA">
            <w:pPr>
              <w:jc w:val="both"/>
              <w:rPr>
                <w:sz w:val="24"/>
                <w:szCs w:val="24"/>
                <w:u w:val="none"/>
                <w:lang w:eastAsia="en-US"/>
              </w:rPr>
            </w:pPr>
            <w:r w:rsidRPr="006E12EA">
              <w:rPr>
                <w:bCs/>
                <w:sz w:val="24"/>
                <w:szCs w:val="24"/>
                <w:u w:val="none"/>
                <w:lang w:eastAsia="en-US"/>
              </w:rPr>
              <w:t>1.Έγκριση διενέργειας ανοικτού ηλεκτρονικού διαγωνισμού για το 1</w:t>
            </w:r>
            <w:r w:rsidRPr="006E12EA">
              <w:rPr>
                <w:bCs/>
                <w:sz w:val="24"/>
                <w:szCs w:val="24"/>
                <w:u w:val="none"/>
                <w:vertAlign w:val="superscript"/>
                <w:lang w:eastAsia="en-US"/>
              </w:rPr>
              <w:t>ο</w:t>
            </w:r>
            <w:r w:rsidRPr="006E12EA">
              <w:rPr>
                <w:bCs/>
                <w:sz w:val="24"/>
                <w:szCs w:val="24"/>
                <w:u w:val="none"/>
                <w:lang w:eastAsia="en-US"/>
              </w:rPr>
              <w:t xml:space="preserve"> υποέργο: </w:t>
            </w:r>
            <w:r w:rsidRPr="006E12EA">
              <w:rPr>
                <w:sz w:val="24"/>
                <w:szCs w:val="24"/>
                <w:u w:val="none"/>
                <w:lang w:eastAsia="en-US"/>
              </w:rPr>
              <w:t>«ΕΓΚΑΤΑΣΤΑΣΗ ΦΩΤΟΒΟΛΤΑΪΚΟΥ ΣΤΑΘΜΟΥ ΠΑΡΑΓΩΓΗΣ ΗΛΕΚΤΡΙΚΟΥ ΡΕΥΜΑΤΟΣ ΕΚΜΕΤΑΛΛΕΥΣΗΣ ΤΟΥ ΤΟΕΒ ΓΟΜΦΩΝ</w:t>
            </w:r>
            <w:r w:rsidRPr="006E12EA">
              <w:rPr>
                <w:bCs/>
                <w:sz w:val="24"/>
                <w:szCs w:val="24"/>
                <w:u w:val="none"/>
                <w:lang w:eastAsia="en-US"/>
              </w:rPr>
              <w:t>» της Πράξης με τίτλο: «</w:t>
            </w:r>
            <w:r w:rsidRPr="006E12EA">
              <w:rPr>
                <w:sz w:val="24"/>
                <w:szCs w:val="24"/>
                <w:u w:val="none"/>
                <w:lang w:eastAsia="en-US"/>
              </w:rPr>
              <w:t>ΕΓΚΑΤΑΣΤΑΣΗ ΦΩΤΟΒΟΛΤΑΪΚΟΥ ΣΤΑΘΜΟΥ ΠΑΡΑΓΩΓΗΣ ΗΛΕΚΤΡΙΚΟΥ ΡΕΥΜΑΤΟΣ ΕΚΜΕΤΑΛΛΕΥΣΗΣ ΤΟΥ ΤΟΕΒ ΓΟΜΦΩΝ</w:t>
            </w:r>
            <w:r w:rsidRPr="006E12EA">
              <w:rPr>
                <w:bCs/>
                <w:sz w:val="24"/>
                <w:szCs w:val="24"/>
                <w:u w:val="none"/>
                <w:lang w:eastAsia="en-US"/>
              </w:rPr>
              <w:t xml:space="preserve">», </w:t>
            </w:r>
            <w:r w:rsidRPr="006E12EA">
              <w:rPr>
                <w:sz w:val="24"/>
                <w:szCs w:val="24"/>
                <w:u w:val="none"/>
                <w:lang w:eastAsia="en-US"/>
              </w:rPr>
              <w:t>ποσού προϋπολογισμού εργα</w:t>
            </w:r>
            <w:r w:rsidRPr="006E12EA">
              <w:rPr>
                <w:bCs/>
                <w:sz w:val="24"/>
                <w:szCs w:val="24"/>
                <w:u w:val="none"/>
                <w:lang w:eastAsia="en-US"/>
              </w:rPr>
              <w:t>σιών: 650.000,00 € και Φ.Π.Α.: 156.000,00  €, ήτοι συνολικού ποσού προϋπολογισμού 806.000,00 €</w:t>
            </w:r>
            <w:r w:rsidRPr="006E12EA">
              <w:rPr>
                <w:sz w:val="24"/>
                <w:szCs w:val="24"/>
                <w:u w:val="none"/>
                <w:lang w:eastAsia="en-US"/>
              </w:rPr>
              <w:t xml:space="preserve"> </w:t>
            </w:r>
            <w:r w:rsidRPr="006E12EA">
              <w:rPr>
                <w:bCs/>
                <w:sz w:val="24"/>
                <w:szCs w:val="24"/>
                <w:u w:val="none"/>
                <w:lang w:eastAsia="en-US"/>
              </w:rPr>
              <w:t>2. Έγκριση όρων της διακήρυξης για την διενέργεια ανοικτού ηλεκτρονικού διαγωνισμού για το 1</w:t>
            </w:r>
            <w:r w:rsidRPr="006E12EA">
              <w:rPr>
                <w:bCs/>
                <w:sz w:val="24"/>
                <w:szCs w:val="24"/>
                <w:u w:val="none"/>
                <w:vertAlign w:val="superscript"/>
                <w:lang w:eastAsia="en-US"/>
              </w:rPr>
              <w:t>ο</w:t>
            </w:r>
            <w:r w:rsidRPr="006E12EA">
              <w:rPr>
                <w:bCs/>
                <w:sz w:val="24"/>
                <w:szCs w:val="24"/>
                <w:u w:val="none"/>
                <w:lang w:eastAsia="en-US"/>
              </w:rPr>
              <w:t xml:space="preserve"> υποέργο: </w:t>
            </w:r>
            <w:r w:rsidRPr="006E12EA">
              <w:rPr>
                <w:sz w:val="24"/>
                <w:szCs w:val="24"/>
                <w:u w:val="none"/>
                <w:lang w:eastAsia="en-US"/>
              </w:rPr>
              <w:t>«ΕΓΚΑΤΑΣΤΑΣΗ ΦΩΤΟΒΟΛΤΑΪΚΟΥ ΣΤΑΘΜΟΥ ΠΑΡΑΓΩΓΗΣ ΗΛΕΚΤΡΙΚΟΥ ΡΕΥΜΑΤΟΣ ΕΚΜΕΤΑΛΛΕΥΣΗΣ ΤΟΥ ΤΟΕΒ ΓΟΜΦΩΝ</w:t>
            </w:r>
            <w:r w:rsidRPr="006E12EA">
              <w:rPr>
                <w:bCs/>
                <w:sz w:val="24"/>
                <w:szCs w:val="24"/>
                <w:u w:val="none"/>
                <w:lang w:eastAsia="en-US"/>
              </w:rPr>
              <w:t>» της Πράξης με τίτλο: «</w:t>
            </w:r>
            <w:r w:rsidRPr="006E12EA">
              <w:rPr>
                <w:sz w:val="24"/>
                <w:szCs w:val="24"/>
                <w:u w:val="none"/>
                <w:lang w:eastAsia="en-US"/>
              </w:rPr>
              <w:t>ΕΓΚΑΤΑΣΤΑΣΗ ΦΩΤΟΒΟΛΤΑΪΚΟΥ ΣΤΑΘΜΟΥ ΠΑΡΑΓΩΓΗΣ ΗΛΕΚΤΡΙΚΟΥ ΡΕΥΜΑΤΟΣ ΕΚΜΕΤΑΛΛΕΥΣΗΣ ΤΟΥ ΤΟΕΒ ΓΟΜΦΩΝ</w:t>
            </w:r>
            <w:r w:rsidRPr="006E12EA">
              <w:rPr>
                <w:bCs/>
                <w:sz w:val="24"/>
                <w:szCs w:val="24"/>
                <w:u w:val="none"/>
                <w:lang w:eastAsia="en-US"/>
              </w:rPr>
              <w:t>»</w:t>
            </w:r>
            <w:r w:rsidRPr="006E12EA">
              <w:rPr>
                <w:sz w:val="24"/>
                <w:szCs w:val="24"/>
                <w:u w:val="none"/>
                <w:lang w:eastAsia="en-US"/>
              </w:rPr>
              <w:t xml:space="preserve">, </w:t>
            </w:r>
            <w:r w:rsidRPr="006E12EA">
              <w:rPr>
                <w:bCs/>
                <w:sz w:val="24"/>
                <w:szCs w:val="24"/>
                <w:u w:val="none"/>
                <w:lang w:eastAsia="en-US"/>
              </w:rPr>
              <w:t>ποσού προϋπολογισμού εργασιών: : 650.000,00 € και Φ.Π.Α.: 156.000,00  €, ήτοι συνολικού ποσού προϋπολογισμού 806.000,00 €</w:t>
            </w:r>
          </w:p>
          <w:p w:rsidR="00942074" w:rsidRPr="006E12EA" w:rsidRDefault="00942074" w:rsidP="006E12EA">
            <w:pPr>
              <w:jc w:val="both"/>
              <w:rPr>
                <w:sz w:val="24"/>
                <w:szCs w:val="24"/>
                <w:u w:val="none"/>
                <w:lang w:eastAsia="en-US"/>
              </w:rPr>
            </w:pPr>
            <w:r w:rsidRPr="006E12EA">
              <w:rPr>
                <w:sz w:val="24"/>
                <w:szCs w:val="24"/>
                <w:u w:val="none"/>
                <w:lang w:eastAsia="en-US"/>
              </w:rPr>
              <w:t>3. Συγκρότηση Επιτροπής για την διεξαγωγή του διαγωνισμού του έργου του θέματος.</w:t>
            </w:r>
          </w:p>
          <w:p w:rsidR="00942074" w:rsidRPr="006E12EA" w:rsidRDefault="00942074" w:rsidP="006E12EA">
            <w:pPr>
              <w:jc w:val="both"/>
              <w:rPr>
                <w:rFonts w:eastAsia="NSimSun"/>
                <w:sz w:val="24"/>
                <w:szCs w:val="24"/>
                <w:u w:val="none"/>
                <w:lang w:eastAsia="en-US"/>
              </w:rPr>
            </w:pPr>
            <w:r w:rsidRPr="006E12EA">
              <w:rPr>
                <w:sz w:val="24"/>
                <w:szCs w:val="24"/>
                <w:u w:val="none"/>
                <w:lang w:eastAsia="en-US"/>
              </w:rPr>
              <w:lastRenderedPageBreak/>
              <w:t xml:space="preserve">Η σχετική δαπάνη θα βαρύνει το Πρόγραμμα «Αγροτική Ανάπτυξη της Ελλάδας 2014-2020» - Μέτρο 4 </w:t>
            </w:r>
            <w:proofErr w:type="spellStart"/>
            <w:r w:rsidRPr="006E12EA">
              <w:rPr>
                <w:sz w:val="24"/>
                <w:szCs w:val="24"/>
                <w:u w:val="none"/>
                <w:lang w:eastAsia="en-US"/>
              </w:rPr>
              <w:t>Υπομέτρο</w:t>
            </w:r>
            <w:proofErr w:type="spellEnd"/>
            <w:r w:rsidRPr="006E12EA">
              <w:rPr>
                <w:sz w:val="24"/>
                <w:szCs w:val="24"/>
                <w:u w:val="none"/>
                <w:lang w:eastAsia="en-US"/>
              </w:rPr>
              <w:t xml:space="preserve"> 3, Δράση 1</w:t>
            </w:r>
            <w:r w:rsidRPr="006E12EA">
              <w:rPr>
                <w:rFonts w:eastAsia="NSimSun"/>
                <w:sz w:val="24"/>
                <w:szCs w:val="24"/>
                <w:u w:val="none"/>
                <w:lang w:eastAsia="en-US"/>
              </w:rPr>
              <w:t xml:space="preserve"> </w:t>
            </w:r>
            <w:r w:rsidRPr="006E12EA">
              <w:rPr>
                <w:sz w:val="24"/>
                <w:szCs w:val="24"/>
                <w:u w:val="none"/>
                <w:lang w:eastAsia="en-US"/>
              </w:rPr>
              <w:t xml:space="preserve">ΚΩΔ. ΟΠΣΑΑ: </w:t>
            </w:r>
            <w:r w:rsidRPr="006E12EA">
              <w:rPr>
                <w:sz w:val="24"/>
                <w:szCs w:val="24"/>
                <w:u w:val="none"/>
                <w:lang w:eastAsia="en-US" w:bidi="en-US"/>
              </w:rPr>
              <w:t>0036163472</w:t>
            </w:r>
            <w:r w:rsidRPr="006E12EA">
              <w:rPr>
                <w:b w:val="0"/>
                <w:sz w:val="24"/>
                <w:szCs w:val="24"/>
                <w:u w:val="none"/>
                <w:lang w:eastAsia="en-US" w:bidi="en-US"/>
              </w:rPr>
              <w:t>.</w:t>
            </w:r>
            <w:r w:rsidRPr="006E12EA">
              <w:rPr>
                <w:rStyle w:val="WW8Num6z0"/>
                <w:rFonts w:ascii="Times New Roman" w:hAnsi="Times New Roman" w:cs="Times New Roman"/>
                <w:b/>
                <w:sz w:val="24"/>
                <w:szCs w:val="24"/>
                <w:u w:val="none"/>
                <w:lang w:eastAsia="en-US"/>
              </w:rPr>
              <w:t xml:space="preserve">Εισηγ. κ. </w:t>
            </w:r>
            <w:proofErr w:type="spellStart"/>
            <w:r w:rsidRPr="006E12EA">
              <w:rPr>
                <w:rStyle w:val="WW8Num6z0"/>
                <w:rFonts w:ascii="Times New Roman" w:hAnsi="Times New Roman" w:cs="Times New Roman"/>
                <w:b/>
                <w:sz w:val="24"/>
                <w:szCs w:val="24"/>
                <w:u w:val="none"/>
                <w:lang w:eastAsia="en-US"/>
              </w:rPr>
              <w:t>Ταμπακιώτη</w:t>
            </w:r>
            <w:proofErr w:type="spellEnd"/>
          </w:p>
        </w:tc>
      </w:tr>
      <w:tr w:rsidR="00942074" w:rsidRPr="007A26C9" w:rsidTr="007B4141">
        <w:trPr>
          <w:trHeight w:val="413"/>
          <w:jc w:val="center"/>
        </w:trPr>
        <w:tc>
          <w:tcPr>
            <w:tcW w:w="1024" w:type="dxa"/>
            <w:tcBorders>
              <w:top w:val="single" w:sz="4" w:space="0" w:color="auto"/>
              <w:left w:val="single" w:sz="4" w:space="0" w:color="auto"/>
              <w:bottom w:val="single" w:sz="4" w:space="0" w:color="auto"/>
              <w:right w:val="single" w:sz="4" w:space="0" w:color="auto"/>
            </w:tcBorders>
            <w:hideMark/>
          </w:tcPr>
          <w:p w:rsidR="00942074" w:rsidRPr="007A26C9" w:rsidRDefault="00942074" w:rsidP="007A26C9">
            <w:pPr>
              <w:jc w:val="both"/>
              <w:rPr>
                <w:rStyle w:val="a7"/>
                <w:b w:val="0"/>
                <w:i w:val="0"/>
                <w:sz w:val="24"/>
                <w:szCs w:val="24"/>
                <w:u w:val="none"/>
              </w:rPr>
            </w:pPr>
            <w:r w:rsidRPr="007A26C9">
              <w:rPr>
                <w:rStyle w:val="a7"/>
                <w:i w:val="0"/>
                <w:sz w:val="24"/>
                <w:szCs w:val="24"/>
                <w:u w:val="none"/>
                <w:lang w:eastAsia="en-US"/>
              </w:rPr>
              <w:lastRenderedPageBreak/>
              <w:t>Τ15</w:t>
            </w:r>
          </w:p>
        </w:tc>
        <w:tc>
          <w:tcPr>
            <w:tcW w:w="10181" w:type="dxa"/>
            <w:tcBorders>
              <w:top w:val="single" w:sz="4" w:space="0" w:color="auto"/>
              <w:left w:val="single" w:sz="4" w:space="0" w:color="auto"/>
              <w:bottom w:val="single" w:sz="4" w:space="0" w:color="auto"/>
              <w:right w:val="single" w:sz="4" w:space="0" w:color="auto"/>
            </w:tcBorders>
            <w:hideMark/>
          </w:tcPr>
          <w:p w:rsidR="00942074" w:rsidRPr="006E12EA" w:rsidRDefault="00942074" w:rsidP="006E12EA">
            <w:pPr>
              <w:jc w:val="both"/>
              <w:rPr>
                <w:bCs/>
                <w:sz w:val="24"/>
                <w:szCs w:val="24"/>
                <w:u w:val="none"/>
                <w:lang w:eastAsia="en-US"/>
              </w:rPr>
            </w:pPr>
            <w:r w:rsidRPr="006E12EA">
              <w:rPr>
                <w:bCs/>
                <w:sz w:val="24"/>
                <w:szCs w:val="24"/>
                <w:u w:val="none"/>
                <w:lang w:eastAsia="en-US"/>
              </w:rPr>
              <w:t>1.Έγκριση διενέργειας ανοικτού ηλεκτρονικού διαγωνισμού για το 1</w:t>
            </w:r>
            <w:r w:rsidRPr="006E12EA">
              <w:rPr>
                <w:bCs/>
                <w:sz w:val="24"/>
                <w:szCs w:val="24"/>
                <w:u w:val="none"/>
                <w:vertAlign w:val="superscript"/>
                <w:lang w:eastAsia="en-US"/>
              </w:rPr>
              <w:t>ο</w:t>
            </w:r>
            <w:r w:rsidRPr="006E12EA">
              <w:rPr>
                <w:bCs/>
                <w:sz w:val="24"/>
                <w:szCs w:val="24"/>
                <w:u w:val="none"/>
                <w:lang w:eastAsia="en-US"/>
              </w:rPr>
              <w:t xml:space="preserve"> υποέργο: </w:t>
            </w:r>
            <w:r w:rsidRPr="006E12EA">
              <w:rPr>
                <w:sz w:val="24"/>
                <w:szCs w:val="24"/>
                <w:u w:val="none"/>
                <w:lang w:eastAsia="en-US"/>
              </w:rPr>
              <w:t>«ΕΚΣΥΓΧΡΟΝΙΣΜΟΣ ΔΙΚΤΥΩΝ ΑΡΔΕΥΣΗΣ ΣΤΗΝ Τ.Κ. ΒΑΣΙΛΙΚΗΣ Π.Ε. ΤΡΙΚΑΛΩΝ</w:t>
            </w:r>
            <w:r w:rsidRPr="006E12EA">
              <w:rPr>
                <w:bCs/>
                <w:sz w:val="24"/>
                <w:szCs w:val="24"/>
                <w:u w:val="none"/>
                <w:lang w:eastAsia="en-US"/>
              </w:rPr>
              <w:t>» της Πράξης με τίτλο: «</w:t>
            </w:r>
            <w:r w:rsidRPr="006E12EA">
              <w:rPr>
                <w:sz w:val="24"/>
                <w:szCs w:val="24"/>
                <w:u w:val="none"/>
                <w:lang w:eastAsia="en-US"/>
              </w:rPr>
              <w:t>ΕΚΣΥΓΧΡΟΝΙΣΜΟΣ ΔΙΚΤΥΩΝ ΑΡΔΕΥΣΗΣ ΣΤΗΝ Τ.Κ. ΒΑΣΙΛΙΚΗΣ Π.Ε. ΤΡΙΚΑΛΩΝ</w:t>
            </w:r>
            <w:r w:rsidRPr="006E12EA">
              <w:rPr>
                <w:bCs/>
                <w:sz w:val="24"/>
                <w:szCs w:val="24"/>
                <w:u w:val="none"/>
                <w:lang w:eastAsia="en-US"/>
              </w:rPr>
              <w:t xml:space="preserve">», </w:t>
            </w:r>
            <w:r w:rsidRPr="006E12EA">
              <w:rPr>
                <w:sz w:val="24"/>
                <w:szCs w:val="24"/>
                <w:u w:val="none"/>
                <w:lang w:eastAsia="en-US"/>
              </w:rPr>
              <w:t>ποσού προϋπολογισμού εργα</w:t>
            </w:r>
            <w:r w:rsidRPr="006E12EA">
              <w:rPr>
                <w:bCs/>
                <w:sz w:val="24"/>
                <w:szCs w:val="24"/>
                <w:u w:val="none"/>
                <w:lang w:eastAsia="en-US"/>
              </w:rPr>
              <w:t>σιών: 1.693.548,39 € και Φ.Π.Α.: 406.451,61  €, ήτοι συνολικού ποσού προϋπολογισμού 2.100.000,00 € 2. Έγκριση όρων της διακήρυξης για την διενέργεια ανοικτού ηλεκτρονικού διαγωνισμού για το 1</w:t>
            </w:r>
            <w:r w:rsidRPr="006E12EA">
              <w:rPr>
                <w:bCs/>
                <w:sz w:val="24"/>
                <w:szCs w:val="24"/>
                <w:u w:val="none"/>
                <w:vertAlign w:val="superscript"/>
                <w:lang w:eastAsia="en-US"/>
              </w:rPr>
              <w:t>ο</w:t>
            </w:r>
            <w:r w:rsidRPr="006E12EA">
              <w:rPr>
                <w:bCs/>
                <w:sz w:val="24"/>
                <w:szCs w:val="24"/>
                <w:u w:val="none"/>
                <w:lang w:eastAsia="en-US"/>
              </w:rPr>
              <w:t xml:space="preserve"> υποέργο: </w:t>
            </w:r>
            <w:r w:rsidRPr="006E12EA">
              <w:rPr>
                <w:sz w:val="24"/>
                <w:szCs w:val="24"/>
                <w:u w:val="none"/>
                <w:lang w:eastAsia="en-US"/>
              </w:rPr>
              <w:t>«ΕΚΣΥΓΧΡΟΝΙΣΜΟΣ ΔΙΚΤΥΩΝ ΑΡΔΕΥΣΗΣ ΣΤΗΝ Τ.Κ. ΒΑΣΙΛΙΚΗΣ Π.Ε. ΤΡΙΚΑΛΩΝ</w:t>
            </w:r>
            <w:r w:rsidRPr="006E12EA">
              <w:rPr>
                <w:bCs/>
                <w:sz w:val="24"/>
                <w:szCs w:val="24"/>
                <w:u w:val="none"/>
                <w:lang w:eastAsia="en-US"/>
              </w:rPr>
              <w:t>» της Πράξης με τίτλο: «</w:t>
            </w:r>
            <w:r w:rsidRPr="006E12EA">
              <w:rPr>
                <w:sz w:val="24"/>
                <w:szCs w:val="24"/>
                <w:u w:val="none"/>
                <w:lang w:eastAsia="en-US"/>
              </w:rPr>
              <w:t>ΕΚΣΥΓΧΡΟΝΙΣΜΟΣ ΔΙΚΤΥΩΝ ΑΡΔΕΥΣΗΣ ΣΤΗΝ Τ.Κ. ΒΑΣΙΛΙΚΗΣ Π.Ε. ΤΡΙΚΑΛΩΝ</w:t>
            </w:r>
            <w:r w:rsidRPr="006E12EA">
              <w:rPr>
                <w:bCs/>
                <w:sz w:val="24"/>
                <w:szCs w:val="24"/>
                <w:u w:val="none"/>
                <w:lang w:eastAsia="en-US"/>
              </w:rPr>
              <w:t>»</w:t>
            </w:r>
            <w:r w:rsidRPr="006E12EA">
              <w:rPr>
                <w:sz w:val="24"/>
                <w:szCs w:val="24"/>
                <w:u w:val="none"/>
                <w:lang w:eastAsia="en-US"/>
              </w:rPr>
              <w:t>, ποσού προϋπολογισμού εργα</w:t>
            </w:r>
            <w:r w:rsidRPr="006E12EA">
              <w:rPr>
                <w:bCs/>
                <w:sz w:val="24"/>
                <w:szCs w:val="24"/>
                <w:u w:val="none"/>
                <w:lang w:eastAsia="en-US"/>
              </w:rPr>
              <w:t>σιών: 1.693.548,39 € και Φ.Π.Α.: 406.451,61  €, ήτοι συνολικού ποσού προϋπολογισμού 2.100.000,00 €</w:t>
            </w:r>
          </w:p>
          <w:p w:rsidR="00942074" w:rsidRPr="006E12EA" w:rsidRDefault="00942074" w:rsidP="006E12EA">
            <w:pPr>
              <w:jc w:val="both"/>
              <w:rPr>
                <w:sz w:val="24"/>
                <w:szCs w:val="24"/>
                <w:u w:val="none"/>
                <w:lang w:eastAsia="en-US"/>
              </w:rPr>
            </w:pPr>
            <w:r w:rsidRPr="006E12EA">
              <w:rPr>
                <w:sz w:val="24"/>
                <w:szCs w:val="24"/>
                <w:u w:val="none"/>
                <w:lang w:eastAsia="en-US"/>
              </w:rPr>
              <w:t>3. Συγκρότηση Επιτροπής για την διεξαγωγή του διαγωνισμού του έργου του θέματος.</w:t>
            </w:r>
          </w:p>
          <w:p w:rsidR="00942074" w:rsidRPr="006E12EA" w:rsidRDefault="00942074" w:rsidP="006E12EA">
            <w:pPr>
              <w:jc w:val="both"/>
              <w:rPr>
                <w:rStyle w:val="WW8Num6z0"/>
                <w:rFonts w:ascii="Times New Roman" w:hAnsi="Times New Roman" w:cs="Times New Roman"/>
                <w:b/>
                <w:spacing w:val="5"/>
                <w:sz w:val="24"/>
                <w:szCs w:val="24"/>
                <w:u w:val="none"/>
              </w:rPr>
            </w:pPr>
            <w:r w:rsidRPr="006E12EA">
              <w:rPr>
                <w:sz w:val="24"/>
                <w:szCs w:val="24"/>
                <w:u w:val="none"/>
                <w:lang w:eastAsia="en-US"/>
              </w:rPr>
              <w:t xml:space="preserve">Η σχετική δαπάνη θα βαρύνει το Πρόγραμμα «Αγροτική Ανάπτυξη της Ελλάδας 2014-2020» - Μέτρο 4 </w:t>
            </w:r>
            <w:proofErr w:type="spellStart"/>
            <w:r w:rsidRPr="006E12EA">
              <w:rPr>
                <w:sz w:val="24"/>
                <w:szCs w:val="24"/>
                <w:u w:val="none"/>
                <w:lang w:eastAsia="en-US"/>
              </w:rPr>
              <w:t>Υπομέτρο</w:t>
            </w:r>
            <w:proofErr w:type="spellEnd"/>
            <w:r w:rsidRPr="006E12EA">
              <w:rPr>
                <w:sz w:val="24"/>
                <w:szCs w:val="24"/>
                <w:u w:val="none"/>
                <w:lang w:eastAsia="en-US"/>
              </w:rPr>
              <w:t xml:space="preserve"> 3, Δράση 1.</w:t>
            </w:r>
            <w:r w:rsidRPr="006E12EA">
              <w:rPr>
                <w:rStyle w:val="WW8Num6z0"/>
                <w:rFonts w:ascii="Times New Roman" w:hAnsi="Times New Roman" w:cs="Times New Roman"/>
                <w:b/>
                <w:sz w:val="24"/>
                <w:szCs w:val="24"/>
                <w:u w:val="none"/>
                <w:lang w:eastAsia="en-US"/>
              </w:rPr>
              <w:t xml:space="preserve">Εισηγ. κ. </w:t>
            </w:r>
            <w:proofErr w:type="spellStart"/>
            <w:r w:rsidRPr="006E12EA">
              <w:rPr>
                <w:rStyle w:val="WW8Num6z0"/>
                <w:rFonts w:ascii="Times New Roman" w:hAnsi="Times New Roman" w:cs="Times New Roman"/>
                <w:b/>
                <w:sz w:val="24"/>
                <w:szCs w:val="24"/>
                <w:u w:val="none"/>
                <w:lang w:eastAsia="en-US"/>
              </w:rPr>
              <w:t>Ταμπακιώτη</w:t>
            </w:r>
            <w:proofErr w:type="spellEnd"/>
            <w:r w:rsidRPr="006E12EA">
              <w:rPr>
                <w:sz w:val="24"/>
                <w:szCs w:val="24"/>
                <w:u w:val="none"/>
                <w:lang w:eastAsia="en-US"/>
              </w:rPr>
              <w:t xml:space="preserve">            </w:t>
            </w:r>
          </w:p>
        </w:tc>
      </w:tr>
      <w:tr w:rsidR="007D6595" w:rsidRPr="007A26C9" w:rsidTr="007D6595">
        <w:trPr>
          <w:trHeight w:val="413"/>
          <w:jc w:val="center"/>
        </w:trPr>
        <w:tc>
          <w:tcPr>
            <w:tcW w:w="1024" w:type="dxa"/>
            <w:tcBorders>
              <w:top w:val="single" w:sz="4" w:space="0" w:color="auto"/>
              <w:left w:val="single" w:sz="4" w:space="0" w:color="auto"/>
              <w:bottom w:val="single" w:sz="4" w:space="0" w:color="auto"/>
              <w:right w:val="single" w:sz="4" w:space="0" w:color="auto"/>
            </w:tcBorders>
            <w:hideMark/>
          </w:tcPr>
          <w:p w:rsidR="007D6595" w:rsidRPr="007A26C9" w:rsidRDefault="007D6595" w:rsidP="007A26C9">
            <w:pPr>
              <w:jc w:val="both"/>
              <w:rPr>
                <w:rStyle w:val="a7"/>
                <w:b w:val="0"/>
                <w:i w:val="0"/>
                <w:sz w:val="24"/>
                <w:szCs w:val="24"/>
                <w:u w:val="none"/>
                <w:lang w:eastAsia="en-US"/>
              </w:rPr>
            </w:pPr>
            <w:r w:rsidRPr="007A26C9">
              <w:rPr>
                <w:rStyle w:val="a7"/>
                <w:i w:val="0"/>
                <w:sz w:val="24"/>
                <w:szCs w:val="24"/>
                <w:u w:val="none"/>
                <w:lang w:eastAsia="en-US"/>
              </w:rPr>
              <w:t>Τ16</w:t>
            </w:r>
          </w:p>
        </w:tc>
        <w:tc>
          <w:tcPr>
            <w:tcW w:w="10181" w:type="dxa"/>
            <w:tcBorders>
              <w:top w:val="single" w:sz="4" w:space="0" w:color="auto"/>
              <w:left w:val="single" w:sz="4" w:space="0" w:color="auto"/>
              <w:bottom w:val="single" w:sz="4" w:space="0" w:color="auto"/>
              <w:right w:val="single" w:sz="4" w:space="0" w:color="auto"/>
            </w:tcBorders>
            <w:hideMark/>
          </w:tcPr>
          <w:p w:rsidR="007D6595" w:rsidRPr="006E12EA" w:rsidRDefault="007D6595" w:rsidP="006E12EA">
            <w:pPr>
              <w:jc w:val="both"/>
              <w:rPr>
                <w:rStyle w:val="WW8Num6z0"/>
                <w:rFonts w:ascii="Times New Roman" w:hAnsi="Times New Roman" w:cs="Times New Roman"/>
                <w:b/>
                <w:bCs/>
                <w:color w:val="auto"/>
                <w:sz w:val="24"/>
                <w:szCs w:val="24"/>
                <w:u w:val="none"/>
              </w:rPr>
            </w:pPr>
            <w:r w:rsidRPr="006E12EA">
              <w:rPr>
                <w:bCs/>
                <w:sz w:val="24"/>
                <w:szCs w:val="24"/>
                <w:u w:val="none"/>
                <w:lang w:eastAsia="en-US"/>
              </w:rPr>
              <w:t xml:space="preserve"> </w:t>
            </w:r>
            <w:r w:rsidRPr="006E12EA">
              <w:rPr>
                <w:sz w:val="24"/>
                <w:szCs w:val="24"/>
                <w:u w:val="none"/>
              </w:rPr>
              <w:t xml:space="preserve">Έγκριση δαπανών γενομένων συμβάσεων σε βάρος των πιστώσεων του έργου με Κ.Α. </w:t>
            </w:r>
            <w:r w:rsidRPr="006E12EA">
              <w:rPr>
                <w:bCs/>
                <w:sz w:val="24"/>
                <w:szCs w:val="24"/>
                <w:u w:val="none"/>
              </w:rPr>
              <w:t>2023ΝΠ41700005 της ΣΑΝΠ 417</w:t>
            </w:r>
            <w:r w:rsidRPr="006E12EA">
              <w:rPr>
                <w:sz w:val="24"/>
                <w:szCs w:val="24"/>
                <w:u w:val="none"/>
              </w:rPr>
              <w:t xml:space="preserve"> και τίτλο «ΑΠΟΚΑΤΑΣΤΑΣΕΙΣ ΒΑΤΟΤΗΤΑΣ, ΚΑΘΑΡΙΣΜΟΙ ΕΡΕΙΣΜΑΤΩΝ ΚΑΙ ΛΟΙΠΕΣ ΔΡΑΣΕΙΣ ΣΥΝΤΗΡΗΣΗΣ ΟΔΙΚΟΥ ΔΙΚΤΥΟΥ ΠΕΡΙΦΕΡΕΙΑΣ ΘΕΣΣΑΛΙΑΣ (Π.Ε ΤΡΙΚΑΛΩΝ)»</w:t>
            </w:r>
            <w:r w:rsidRPr="006E12EA">
              <w:rPr>
                <w:bCs/>
                <w:sz w:val="24"/>
                <w:szCs w:val="24"/>
                <w:u w:val="none"/>
              </w:rPr>
              <w:t xml:space="preserve"> για το νέο υποέργο 1 «ΑΠΟΚΑΤΑΣΤΑΣΗ ΒΑΤΟΤΗΤΑΣ - ΑΡΣΗ ΚΑΤΑΠΤΩΣΕΩΝ Π.Ε. ΤΡΙΚΑΛΩΝ 2023-24 ΜΕ ΑΥΤΕΠΙΣΤΑΣΙΑ» της Περιφέρειας Θεσσαλίας εκτελουμένων με αυτεπιστασία σύμφωνα με τις διατάξεις του Ν. 4412/2016 - άρθρα 177, 32 και 59, και του Ν.4782/2021, συνολικού ποσού 30.553,60 € για εργασίες και Φ.Π.Α.</w:t>
            </w:r>
            <w:r w:rsidR="006E12EA">
              <w:rPr>
                <w:bCs/>
                <w:sz w:val="24"/>
                <w:szCs w:val="24"/>
                <w:u w:val="none"/>
              </w:rPr>
              <w:t xml:space="preserve"> </w:t>
            </w:r>
            <w:proofErr w:type="spellStart"/>
            <w:r w:rsidRPr="006E12EA">
              <w:rPr>
                <w:rStyle w:val="WW8Num6z0"/>
                <w:rFonts w:ascii="Times New Roman" w:hAnsi="Times New Roman" w:cs="Times New Roman"/>
                <w:b/>
                <w:sz w:val="24"/>
                <w:szCs w:val="24"/>
                <w:u w:val="none"/>
                <w:lang w:eastAsia="en-US"/>
              </w:rPr>
              <w:t>Εισηγ</w:t>
            </w:r>
            <w:proofErr w:type="spellEnd"/>
            <w:r w:rsidRPr="006E12EA">
              <w:rPr>
                <w:rStyle w:val="WW8Num6z0"/>
                <w:rFonts w:ascii="Times New Roman" w:hAnsi="Times New Roman" w:cs="Times New Roman"/>
                <w:b/>
                <w:sz w:val="24"/>
                <w:szCs w:val="24"/>
                <w:u w:val="none"/>
                <w:lang w:eastAsia="en-US"/>
              </w:rPr>
              <w:t xml:space="preserve">. </w:t>
            </w:r>
            <w:proofErr w:type="spellStart"/>
            <w:r w:rsidRPr="006E12EA">
              <w:rPr>
                <w:rStyle w:val="WW8Num6z0"/>
                <w:rFonts w:ascii="Times New Roman" w:hAnsi="Times New Roman" w:cs="Times New Roman"/>
                <w:b/>
                <w:sz w:val="24"/>
                <w:szCs w:val="24"/>
                <w:u w:val="none"/>
                <w:lang w:eastAsia="en-US"/>
              </w:rPr>
              <w:t>Αντιπεριφερειάρχης</w:t>
            </w:r>
            <w:proofErr w:type="spellEnd"/>
            <w:r w:rsidRPr="006E12EA">
              <w:rPr>
                <w:rStyle w:val="WW8Num6z0"/>
                <w:rFonts w:ascii="Times New Roman" w:hAnsi="Times New Roman" w:cs="Times New Roman"/>
                <w:b/>
                <w:sz w:val="24"/>
                <w:szCs w:val="24"/>
                <w:u w:val="none"/>
                <w:lang w:eastAsia="en-US"/>
              </w:rPr>
              <w:t xml:space="preserve"> </w:t>
            </w:r>
            <w:proofErr w:type="spellStart"/>
            <w:r w:rsidRPr="006E12EA">
              <w:rPr>
                <w:rStyle w:val="WW8Num6z0"/>
                <w:rFonts w:ascii="Times New Roman" w:hAnsi="Times New Roman" w:cs="Times New Roman"/>
                <w:b/>
                <w:sz w:val="24"/>
                <w:szCs w:val="24"/>
                <w:u w:val="none"/>
                <w:lang w:eastAsia="en-US"/>
              </w:rPr>
              <w:t>κ.Μιχαλάκης</w:t>
            </w:r>
            <w:proofErr w:type="spellEnd"/>
          </w:p>
        </w:tc>
      </w:tr>
    </w:tbl>
    <w:p w:rsidR="007D6595" w:rsidRPr="007A26C9" w:rsidRDefault="007D6595" w:rsidP="007A26C9">
      <w:pPr>
        <w:jc w:val="both"/>
        <w:rPr>
          <w:u w:val="none"/>
        </w:rPr>
      </w:pPr>
    </w:p>
    <w:p w:rsidR="00490608" w:rsidRPr="007A26C9" w:rsidRDefault="00490608" w:rsidP="007A26C9">
      <w:pPr>
        <w:jc w:val="both"/>
        <w:rPr>
          <w:u w:val="none"/>
        </w:rPr>
      </w:pPr>
    </w:p>
    <w:p w:rsidR="00490608" w:rsidRPr="00E749CB" w:rsidRDefault="00490608" w:rsidP="007A26C9">
      <w:pPr>
        <w:jc w:val="both"/>
        <w:rPr>
          <w:sz w:val="24"/>
          <w:szCs w:val="24"/>
          <w:u w:val="none"/>
        </w:rPr>
      </w:pPr>
      <w:r w:rsidRPr="00E749CB">
        <w:rPr>
          <w:sz w:val="24"/>
          <w:szCs w:val="24"/>
          <w:u w:val="none"/>
        </w:rPr>
        <w:t xml:space="preserve">Παρακαλείστε σε περίπτωση απουσίας ή κωλύματος να ενημερώσετε τη Γραμματεία της Οικονομικής Επιτροπής στο </w:t>
      </w:r>
      <w:proofErr w:type="spellStart"/>
      <w:r w:rsidRPr="00E749CB">
        <w:rPr>
          <w:sz w:val="24"/>
          <w:szCs w:val="24"/>
          <w:u w:val="none"/>
        </w:rPr>
        <w:t>τηλ</w:t>
      </w:r>
      <w:proofErr w:type="spellEnd"/>
      <w:r w:rsidRPr="00E749CB">
        <w:rPr>
          <w:sz w:val="24"/>
          <w:szCs w:val="24"/>
          <w:u w:val="none"/>
        </w:rPr>
        <w:t xml:space="preserve">. 2413506209, ώστε να κληθεί ο αναπληρωτής σας. </w:t>
      </w:r>
    </w:p>
    <w:p w:rsidR="00490608" w:rsidRPr="007A26C9" w:rsidRDefault="00490608" w:rsidP="007A26C9">
      <w:pPr>
        <w:jc w:val="both"/>
        <w:rPr>
          <w:u w:val="none"/>
        </w:rPr>
      </w:pPr>
      <w:r w:rsidRPr="007A26C9">
        <w:rPr>
          <w:u w:val="none"/>
        </w:rPr>
        <w:t xml:space="preserve">                </w:t>
      </w:r>
    </w:p>
    <w:p w:rsidR="00490608" w:rsidRPr="007A26C9" w:rsidRDefault="00490608" w:rsidP="00E749CB">
      <w:pPr>
        <w:rPr>
          <w:u w:val="none"/>
        </w:rPr>
      </w:pPr>
      <w:r w:rsidRPr="007A26C9">
        <w:rPr>
          <w:u w:val="none"/>
        </w:rPr>
        <w:t>Ο</w:t>
      </w:r>
    </w:p>
    <w:p w:rsidR="00490608" w:rsidRPr="007A26C9" w:rsidRDefault="00490608" w:rsidP="00E749CB">
      <w:pPr>
        <w:rPr>
          <w:u w:val="none"/>
        </w:rPr>
      </w:pPr>
      <w:r w:rsidRPr="007A26C9">
        <w:rPr>
          <w:u w:val="none"/>
        </w:rPr>
        <w:t>ΠΡΟΕΔΡΟΣ ΤΗΣ ΕΠΙΤΡΟΠΗΣ</w:t>
      </w:r>
    </w:p>
    <w:p w:rsidR="00490608" w:rsidRPr="007A26C9" w:rsidRDefault="00490608" w:rsidP="00E749CB">
      <w:pPr>
        <w:rPr>
          <w:u w:val="none"/>
        </w:rPr>
      </w:pPr>
    </w:p>
    <w:p w:rsidR="00490608" w:rsidRPr="007A26C9" w:rsidRDefault="00490608" w:rsidP="00E749CB">
      <w:pPr>
        <w:rPr>
          <w:u w:val="none"/>
        </w:rPr>
      </w:pPr>
    </w:p>
    <w:p w:rsidR="00490608" w:rsidRPr="007A26C9" w:rsidRDefault="00490608" w:rsidP="00E749CB">
      <w:pPr>
        <w:rPr>
          <w:u w:val="none"/>
        </w:rPr>
      </w:pPr>
    </w:p>
    <w:p w:rsidR="00490608" w:rsidRPr="007A26C9" w:rsidRDefault="00490608" w:rsidP="00E749CB">
      <w:pPr>
        <w:rPr>
          <w:u w:val="none"/>
        </w:rPr>
      </w:pPr>
      <w:r w:rsidRPr="007A26C9">
        <w:rPr>
          <w:u w:val="none"/>
        </w:rPr>
        <w:t>ΠΙΝΑΚΑΣ ΒΑΣΙΛΕΙΟΣ</w:t>
      </w:r>
    </w:p>
    <w:p w:rsidR="00BD56C8" w:rsidRPr="007A26C9" w:rsidRDefault="00490608" w:rsidP="00E749CB">
      <w:pPr>
        <w:rPr>
          <w:u w:val="none"/>
        </w:rPr>
      </w:pPr>
      <w:r w:rsidRPr="007A26C9">
        <w:rPr>
          <w:u w:val="none"/>
        </w:rPr>
        <w:t>ΑΝΤΙΠΕΡΙΦΕΡΕΙΑΡΧΗΣ Π.Ε.ΛΑΡΙΣΑΣ</w:t>
      </w:r>
    </w:p>
    <w:sectPr w:rsidR="00BD56C8" w:rsidRPr="007A26C9" w:rsidSect="00BD56C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2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61DB0"/>
    <w:multiLevelType w:val="hybridMultilevel"/>
    <w:tmpl w:val="72B8627A"/>
    <w:lvl w:ilvl="0" w:tplc="04080009">
      <w:start w:val="1"/>
      <w:numFmt w:val="bullet"/>
      <w:lvlText w:val=""/>
      <w:lvlJc w:val="left"/>
      <w:pPr>
        <w:tabs>
          <w:tab w:val="num" w:pos="360"/>
        </w:tabs>
        <w:ind w:left="360" w:hanging="360"/>
      </w:pPr>
      <w:rPr>
        <w:rFonts w:ascii="Wingdings" w:hAnsi="Wingdings" w:hint="default"/>
        <w:sz w:val="24"/>
        <w:szCs w:val="24"/>
      </w:rPr>
    </w:lvl>
    <w:lvl w:ilvl="1" w:tplc="019ADCB2">
      <w:start w:val="1"/>
      <w:numFmt w:val="bullet"/>
      <w:lvlText w:val=""/>
      <w:lvlJc w:val="left"/>
      <w:pPr>
        <w:tabs>
          <w:tab w:val="num" w:pos="1440"/>
        </w:tabs>
        <w:ind w:left="1440" w:hanging="360"/>
      </w:pPr>
      <w:rPr>
        <w:rFonts w:ascii="Symbol" w:hAnsi="Symbol" w:hint="default"/>
        <w:sz w:val="28"/>
        <w:szCs w:val="28"/>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sz w:val="24"/>
        <w:szCs w:val="24"/>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decimal"/>
      <w:lvlText w:val="%9."/>
      <w:lvlJc w:val="left"/>
      <w:pPr>
        <w:tabs>
          <w:tab w:val="num" w:pos="6480"/>
        </w:tabs>
        <w:ind w:left="6480" w:hanging="360"/>
      </w:pPr>
    </w:lvl>
  </w:abstractNum>
  <w:abstractNum w:abstractNumId="1">
    <w:nsid w:val="1B3E5FF0"/>
    <w:multiLevelType w:val="hybridMultilevel"/>
    <w:tmpl w:val="182E0044"/>
    <w:lvl w:ilvl="0" w:tplc="AAB8CCFA">
      <w:start w:val="1"/>
      <w:numFmt w:val="decimal"/>
      <w:lvlText w:val="%1."/>
      <w:lvlJc w:val="left"/>
      <w:pPr>
        <w:ind w:left="399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2F4352C7"/>
    <w:multiLevelType w:val="hybridMultilevel"/>
    <w:tmpl w:val="172A1AD8"/>
    <w:lvl w:ilvl="0" w:tplc="033A2072">
      <w:start w:val="10"/>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4BEC589E"/>
    <w:multiLevelType w:val="hybridMultilevel"/>
    <w:tmpl w:val="A7A85A1A"/>
    <w:lvl w:ilvl="0" w:tplc="B0484522">
      <w:start w:val="3"/>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5F517BAC"/>
    <w:multiLevelType w:val="hybridMultilevel"/>
    <w:tmpl w:val="98BAB0D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66B04A7D"/>
    <w:multiLevelType w:val="hybridMultilevel"/>
    <w:tmpl w:val="63589CE8"/>
    <w:lvl w:ilvl="0" w:tplc="31EED3DE">
      <w:start w:val="7"/>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0608"/>
    <w:rsid w:val="00007F37"/>
    <w:rsid w:val="0002107E"/>
    <w:rsid w:val="00083A87"/>
    <w:rsid w:val="00095E54"/>
    <w:rsid w:val="000B10F1"/>
    <w:rsid w:val="000E3B05"/>
    <w:rsid w:val="000E63E7"/>
    <w:rsid w:val="001208CC"/>
    <w:rsid w:val="00123770"/>
    <w:rsid w:val="0014035F"/>
    <w:rsid w:val="00152099"/>
    <w:rsid w:val="00163470"/>
    <w:rsid w:val="001726E0"/>
    <w:rsid w:val="00187D16"/>
    <w:rsid w:val="002525A1"/>
    <w:rsid w:val="00294720"/>
    <w:rsid w:val="002F5330"/>
    <w:rsid w:val="00300187"/>
    <w:rsid w:val="00325C93"/>
    <w:rsid w:val="00325E08"/>
    <w:rsid w:val="00393B20"/>
    <w:rsid w:val="003A749A"/>
    <w:rsid w:val="003D3A27"/>
    <w:rsid w:val="003D63C1"/>
    <w:rsid w:val="00402673"/>
    <w:rsid w:val="004147B7"/>
    <w:rsid w:val="00420F8F"/>
    <w:rsid w:val="00447ED8"/>
    <w:rsid w:val="00450E53"/>
    <w:rsid w:val="00490608"/>
    <w:rsid w:val="004B34A5"/>
    <w:rsid w:val="004D63E5"/>
    <w:rsid w:val="004E0B2B"/>
    <w:rsid w:val="004F6AED"/>
    <w:rsid w:val="00526A4F"/>
    <w:rsid w:val="00540B7D"/>
    <w:rsid w:val="00557730"/>
    <w:rsid w:val="005635D0"/>
    <w:rsid w:val="00566DD1"/>
    <w:rsid w:val="0057062D"/>
    <w:rsid w:val="0059500F"/>
    <w:rsid w:val="005B1D7D"/>
    <w:rsid w:val="005B3CEB"/>
    <w:rsid w:val="005C72FD"/>
    <w:rsid w:val="005C7BAE"/>
    <w:rsid w:val="005F4C15"/>
    <w:rsid w:val="006202A8"/>
    <w:rsid w:val="00621D13"/>
    <w:rsid w:val="00622D85"/>
    <w:rsid w:val="006830E5"/>
    <w:rsid w:val="006A7166"/>
    <w:rsid w:val="006C7316"/>
    <w:rsid w:val="006E12EA"/>
    <w:rsid w:val="006F1E49"/>
    <w:rsid w:val="00701753"/>
    <w:rsid w:val="0071186D"/>
    <w:rsid w:val="00715918"/>
    <w:rsid w:val="007325CC"/>
    <w:rsid w:val="00747D14"/>
    <w:rsid w:val="00755B9B"/>
    <w:rsid w:val="00755EAD"/>
    <w:rsid w:val="00763CCF"/>
    <w:rsid w:val="00781815"/>
    <w:rsid w:val="007A26C9"/>
    <w:rsid w:val="007B09A7"/>
    <w:rsid w:val="007B4141"/>
    <w:rsid w:val="007D6595"/>
    <w:rsid w:val="007E3E23"/>
    <w:rsid w:val="007F0CF0"/>
    <w:rsid w:val="007F36EC"/>
    <w:rsid w:val="007F5F04"/>
    <w:rsid w:val="007F61DA"/>
    <w:rsid w:val="00807CA4"/>
    <w:rsid w:val="008109DB"/>
    <w:rsid w:val="00810FA2"/>
    <w:rsid w:val="008731CA"/>
    <w:rsid w:val="008D77D3"/>
    <w:rsid w:val="008F069F"/>
    <w:rsid w:val="008F5B27"/>
    <w:rsid w:val="00913053"/>
    <w:rsid w:val="009136D1"/>
    <w:rsid w:val="0092686D"/>
    <w:rsid w:val="00942074"/>
    <w:rsid w:val="00960726"/>
    <w:rsid w:val="00963DD3"/>
    <w:rsid w:val="009753C1"/>
    <w:rsid w:val="0097575C"/>
    <w:rsid w:val="009A33DF"/>
    <w:rsid w:val="009B531B"/>
    <w:rsid w:val="00A0084A"/>
    <w:rsid w:val="00A07623"/>
    <w:rsid w:val="00A2720C"/>
    <w:rsid w:val="00A2747F"/>
    <w:rsid w:val="00A31A52"/>
    <w:rsid w:val="00A3483A"/>
    <w:rsid w:val="00A44A8B"/>
    <w:rsid w:val="00AA0138"/>
    <w:rsid w:val="00AA2C7C"/>
    <w:rsid w:val="00AB561C"/>
    <w:rsid w:val="00AB79A6"/>
    <w:rsid w:val="00AC423A"/>
    <w:rsid w:val="00B15E4D"/>
    <w:rsid w:val="00B40D7A"/>
    <w:rsid w:val="00B41E83"/>
    <w:rsid w:val="00B57545"/>
    <w:rsid w:val="00B817FB"/>
    <w:rsid w:val="00B95E2F"/>
    <w:rsid w:val="00BA09E2"/>
    <w:rsid w:val="00BA6E20"/>
    <w:rsid w:val="00BB3EC6"/>
    <w:rsid w:val="00BC17BA"/>
    <w:rsid w:val="00BD403D"/>
    <w:rsid w:val="00BD56C8"/>
    <w:rsid w:val="00BF4A0D"/>
    <w:rsid w:val="00BF7C04"/>
    <w:rsid w:val="00C21677"/>
    <w:rsid w:val="00C2623D"/>
    <w:rsid w:val="00C45ADE"/>
    <w:rsid w:val="00C56C32"/>
    <w:rsid w:val="00C61605"/>
    <w:rsid w:val="00CC2647"/>
    <w:rsid w:val="00CC518E"/>
    <w:rsid w:val="00CF5841"/>
    <w:rsid w:val="00CF5867"/>
    <w:rsid w:val="00D15B91"/>
    <w:rsid w:val="00D467BF"/>
    <w:rsid w:val="00D775EE"/>
    <w:rsid w:val="00D96740"/>
    <w:rsid w:val="00DF2DAE"/>
    <w:rsid w:val="00DF32F4"/>
    <w:rsid w:val="00E32D57"/>
    <w:rsid w:val="00E532A0"/>
    <w:rsid w:val="00E749CB"/>
    <w:rsid w:val="00E96AFA"/>
    <w:rsid w:val="00EA2879"/>
    <w:rsid w:val="00EB6AE3"/>
    <w:rsid w:val="00F30A0D"/>
    <w:rsid w:val="00F37800"/>
    <w:rsid w:val="00F616C8"/>
    <w:rsid w:val="00F65ECD"/>
    <w:rsid w:val="00F753E7"/>
    <w:rsid w:val="00FB72FF"/>
    <w:rsid w:val="00FF10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C9"/>
    <w:pPr>
      <w:spacing w:after="0" w:line="240" w:lineRule="auto"/>
      <w:jc w:val="center"/>
    </w:pPr>
    <w:rPr>
      <w:rFonts w:ascii="Times New Roman" w:eastAsia="Times New Roman" w:hAnsi="Times New Roman" w:cs="Times New Roman"/>
      <w:b/>
      <w:sz w:val="28"/>
      <w:szCs w:val="28"/>
      <w:u w:val="single"/>
      <w:lang w:eastAsia="el-GR"/>
    </w:rPr>
  </w:style>
  <w:style w:type="paragraph" w:styleId="1">
    <w:name w:val="heading 1"/>
    <w:basedOn w:val="a"/>
    <w:next w:val="a"/>
    <w:link w:val="1Char"/>
    <w:qFormat/>
    <w:rsid w:val="00490608"/>
    <w:pPr>
      <w:keepNext/>
      <w:outlineLvl w:val="0"/>
    </w:pPr>
    <w:rPr>
      <w:sz w:val="24"/>
    </w:rPr>
  </w:style>
  <w:style w:type="paragraph" w:styleId="2">
    <w:name w:val="heading 2"/>
    <w:basedOn w:val="a"/>
    <w:next w:val="a"/>
    <w:link w:val="2Char"/>
    <w:unhideWhenUsed/>
    <w:qFormat/>
    <w:rsid w:val="00490608"/>
    <w:pPr>
      <w:keepNext/>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90608"/>
    <w:rPr>
      <w:rFonts w:ascii="Times New Roman" w:eastAsia="Times New Roman" w:hAnsi="Times New Roman" w:cs="Times New Roman"/>
      <w:sz w:val="24"/>
      <w:szCs w:val="20"/>
      <w:u w:val="single"/>
      <w:lang w:eastAsia="el-GR"/>
    </w:rPr>
  </w:style>
  <w:style w:type="character" w:customStyle="1" w:styleId="2Char">
    <w:name w:val="Επικεφαλίδα 2 Char"/>
    <w:basedOn w:val="a0"/>
    <w:link w:val="2"/>
    <w:rsid w:val="00490608"/>
    <w:rPr>
      <w:rFonts w:ascii="Times New Roman" w:eastAsia="Times New Roman" w:hAnsi="Times New Roman" w:cs="Times New Roman"/>
      <w:sz w:val="24"/>
      <w:szCs w:val="20"/>
      <w:lang w:eastAsia="el-GR"/>
    </w:rPr>
  </w:style>
  <w:style w:type="paragraph" w:styleId="-HTML">
    <w:name w:val="HTML Preformatted"/>
    <w:basedOn w:val="a"/>
    <w:link w:val="-HTMLChar"/>
    <w:uiPriority w:val="99"/>
    <w:unhideWhenUsed/>
    <w:rsid w:val="00490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basedOn w:val="a0"/>
    <w:link w:val="-HTML"/>
    <w:uiPriority w:val="99"/>
    <w:rsid w:val="00490608"/>
    <w:rPr>
      <w:rFonts w:ascii="Courier New" w:eastAsia="Times New Roman" w:hAnsi="Courier New" w:cs="Courier New"/>
      <w:sz w:val="20"/>
      <w:szCs w:val="20"/>
      <w:lang w:eastAsia="el-GR"/>
    </w:rPr>
  </w:style>
  <w:style w:type="character" w:customStyle="1" w:styleId="Char">
    <w:name w:val="Κεφαλίδα Char"/>
    <w:aliases w:val="hd Char"/>
    <w:basedOn w:val="a0"/>
    <w:link w:val="a3"/>
    <w:locked/>
    <w:rsid w:val="00490608"/>
    <w:rPr>
      <w:rFonts w:ascii="Calibri" w:eastAsia="Calibri" w:hAnsi="Calibri" w:cs="Calibri"/>
      <w:sz w:val="24"/>
      <w:szCs w:val="24"/>
      <w:lang w:eastAsia="ar-SA"/>
    </w:rPr>
  </w:style>
  <w:style w:type="paragraph" w:styleId="a3">
    <w:name w:val="header"/>
    <w:aliases w:val="hd"/>
    <w:basedOn w:val="a"/>
    <w:link w:val="Char"/>
    <w:unhideWhenUsed/>
    <w:rsid w:val="00490608"/>
    <w:pPr>
      <w:suppressAutoHyphens/>
    </w:pPr>
    <w:rPr>
      <w:rFonts w:ascii="Calibri" w:eastAsia="Calibri" w:hAnsi="Calibri" w:cs="Calibri"/>
      <w:sz w:val="24"/>
      <w:szCs w:val="24"/>
      <w:lang w:eastAsia="ar-SA"/>
    </w:rPr>
  </w:style>
  <w:style w:type="character" w:customStyle="1" w:styleId="Char1">
    <w:name w:val="Κεφαλίδα Char1"/>
    <w:basedOn w:val="a0"/>
    <w:link w:val="a3"/>
    <w:uiPriority w:val="99"/>
    <w:semiHidden/>
    <w:rsid w:val="00490608"/>
    <w:rPr>
      <w:rFonts w:ascii="Times New Roman" w:eastAsia="Times New Roman" w:hAnsi="Times New Roman" w:cs="Times New Roman"/>
      <w:sz w:val="20"/>
      <w:szCs w:val="20"/>
      <w:lang w:eastAsia="el-GR"/>
    </w:rPr>
  </w:style>
  <w:style w:type="paragraph" w:styleId="a4">
    <w:name w:val="Body Text Indent"/>
    <w:basedOn w:val="a"/>
    <w:link w:val="Char0"/>
    <w:uiPriority w:val="99"/>
    <w:unhideWhenUsed/>
    <w:rsid w:val="00490608"/>
    <w:pPr>
      <w:ind w:left="142" w:firstLine="142"/>
      <w:jc w:val="both"/>
    </w:pPr>
    <w:rPr>
      <w:sz w:val="24"/>
    </w:rPr>
  </w:style>
  <w:style w:type="character" w:customStyle="1" w:styleId="Char0">
    <w:name w:val="Σώμα κείμενου με εσοχή Char"/>
    <w:basedOn w:val="a0"/>
    <w:link w:val="a4"/>
    <w:uiPriority w:val="99"/>
    <w:rsid w:val="00490608"/>
    <w:rPr>
      <w:rFonts w:ascii="Times New Roman" w:eastAsia="Times New Roman" w:hAnsi="Times New Roman" w:cs="Times New Roman"/>
      <w:sz w:val="24"/>
      <w:szCs w:val="20"/>
      <w:lang w:eastAsia="el-GR"/>
    </w:rPr>
  </w:style>
  <w:style w:type="paragraph" w:styleId="20">
    <w:name w:val="Body Text 2"/>
    <w:basedOn w:val="a"/>
    <w:link w:val="2Char1"/>
    <w:uiPriority w:val="99"/>
    <w:unhideWhenUsed/>
    <w:rsid w:val="00490608"/>
    <w:pPr>
      <w:suppressAutoHyphens/>
      <w:spacing w:after="120" w:line="480" w:lineRule="auto"/>
    </w:pPr>
    <w:rPr>
      <w:lang w:eastAsia="ar-SA"/>
    </w:rPr>
  </w:style>
  <w:style w:type="character" w:customStyle="1" w:styleId="2Char0">
    <w:name w:val="Σώμα κείμενου 2 Char"/>
    <w:basedOn w:val="a0"/>
    <w:link w:val="20"/>
    <w:uiPriority w:val="99"/>
    <w:semiHidden/>
    <w:rsid w:val="00490608"/>
    <w:rPr>
      <w:rFonts w:ascii="Times New Roman" w:eastAsia="Times New Roman" w:hAnsi="Times New Roman" w:cs="Times New Roman"/>
      <w:sz w:val="20"/>
      <w:szCs w:val="20"/>
      <w:lang w:eastAsia="el-GR"/>
    </w:rPr>
  </w:style>
  <w:style w:type="paragraph" w:styleId="a5">
    <w:name w:val="No Spacing"/>
    <w:uiPriority w:val="1"/>
    <w:qFormat/>
    <w:rsid w:val="00490608"/>
    <w:pPr>
      <w:suppressAutoHyphens/>
      <w:spacing w:after="0" w:line="240" w:lineRule="auto"/>
    </w:pPr>
    <w:rPr>
      <w:rFonts w:ascii="Calibri" w:eastAsia="Calibri" w:hAnsi="Calibri" w:cs="Calibri"/>
      <w:lang w:eastAsia="ar-SA"/>
    </w:rPr>
  </w:style>
  <w:style w:type="paragraph" w:styleId="a6">
    <w:name w:val="List Paragraph"/>
    <w:basedOn w:val="a"/>
    <w:qFormat/>
    <w:rsid w:val="00490608"/>
    <w:pPr>
      <w:ind w:left="720"/>
    </w:pPr>
  </w:style>
  <w:style w:type="paragraph" w:customStyle="1" w:styleId="Default">
    <w:name w:val="Default"/>
    <w:rsid w:val="00490608"/>
    <w:pPr>
      <w:autoSpaceDE w:val="0"/>
      <w:autoSpaceDN w:val="0"/>
      <w:adjustRightInd w:val="0"/>
      <w:spacing w:after="0" w:line="240" w:lineRule="auto"/>
    </w:pPr>
    <w:rPr>
      <w:rFonts w:ascii="Arial" w:eastAsia="Times New Roman" w:hAnsi="Arial" w:cs="Arial"/>
      <w:color w:val="000000"/>
      <w:sz w:val="24"/>
      <w:szCs w:val="24"/>
      <w:lang w:eastAsia="el-GR"/>
    </w:rPr>
  </w:style>
  <w:style w:type="paragraph" w:customStyle="1" w:styleId="21">
    <w:name w:val="Σώμα κείμενου 21"/>
    <w:basedOn w:val="a"/>
    <w:rsid w:val="00490608"/>
    <w:pPr>
      <w:suppressAutoHyphens/>
      <w:overflowPunct w:val="0"/>
      <w:autoSpaceDE w:val="0"/>
      <w:spacing w:line="360" w:lineRule="atLeast"/>
    </w:pPr>
    <w:rPr>
      <w:rFonts w:ascii="Arial" w:hAnsi="Arial" w:cs="Arial"/>
      <w:sz w:val="22"/>
      <w:lang w:eastAsia="ar-SA"/>
    </w:rPr>
  </w:style>
  <w:style w:type="character" w:customStyle="1" w:styleId="WW8Num6z0">
    <w:name w:val="WW8Num6z0"/>
    <w:qFormat/>
    <w:rsid w:val="00490608"/>
    <w:rPr>
      <w:rFonts w:ascii="Cambria" w:hAnsi="Cambria" w:cs="Cambria" w:hint="default"/>
      <w:b/>
      <w:bCs w:val="0"/>
      <w:color w:val="000000"/>
      <w:sz w:val="22"/>
      <w:szCs w:val="22"/>
    </w:rPr>
  </w:style>
  <w:style w:type="character" w:customStyle="1" w:styleId="10">
    <w:name w:val="1"/>
    <w:basedOn w:val="a0"/>
    <w:rsid w:val="00490608"/>
  </w:style>
  <w:style w:type="character" w:customStyle="1" w:styleId="2Char1">
    <w:name w:val="Σώμα κείμενου 2 Char1"/>
    <w:basedOn w:val="a0"/>
    <w:link w:val="20"/>
    <w:uiPriority w:val="99"/>
    <w:locked/>
    <w:rsid w:val="00490608"/>
    <w:rPr>
      <w:rFonts w:ascii="Times New Roman" w:eastAsia="Times New Roman" w:hAnsi="Times New Roman" w:cs="Times New Roman"/>
      <w:sz w:val="20"/>
      <w:szCs w:val="20"/>
      <w:lang w:eastAsia="ar-SA"/>
    </w:rPr>
  </w:style>
  <w:style w:type="character" w:styleId="a7">
    <w:name w:val="Emphasis"/>
    <w:basedOn w:val="a0"/>
    <w:qFormat/>
    <w:rsid w:val="00490608"/>
    <w:rPr>
      <w:i/>
      <w:iCs/>
    </w:rPr>
  </w:style>
  <w:style w:type="character" w:customStyle="1" w:styleId="markedcontent">
    <w:name w:val="markedcontent"/>
    <w:rsid w:val="00942074"/>
  </w:style>
</w:styles>
</file>

<file path=word/webSettings.xml><?xml version="1.0" encoding="utf-8"?>
<w:webSettings xmlns:r="http://schemas.openxmlformats.org/officeDocument/2006/relationships" xmlns:w="http://schemas.openxmlformats.org/wordprocessingml/2006/main">
  <w:divs>
    <w:div w:id="43405654">
      <w:bodyDiv w:val="1"/>
      <w:marLeft w:val="0"/>
      <w:marRight w:val="0"/>
      <w:marTop w:val="0"/>
      <w:marBottom w:val="0"/>
      <w:divBdr>
        <w:top w:val="none" w:sz="0" w:space="0" w:color="auto"/>
        <w:left w:val="none" w:sz="0" w:space="0" w:color="auto"/>
        <w:bottom w:val="none" w:sz="0" w:space="0" w:color="auto"/>
        <w:right w:val="none" w:sz="0" w:space="0" w:color="auto"/>
      </w:divBdr>
    </w:div>
    <w:div w:id="73402924">
      <w:bodyDiv w:val="1"/>
      <w:marLeft w:val="0"/>
      <w:marRight w:val="0"/>
      <w:marTop w:val="0"/>
      <w:marBottom w:val="0"/>
      <w:divBdr>
        <w:top w:val="none" w:sz="0" w:space="0" w:color="auto"/>
        <w:left w:val="none" w:sz="0" w:space="0" w:color="auto"/>
        <w:bottom w:val="none" w:sz="0" w:space="0" w:color="auto"/>
        <w:right w:val="none" w:sz="0" w:space="0" w:color="auto"/>
      </w:divBdr>
    </w:div>
    <w:div w:id="85276898">
      <w:bodyDiv w:val="1"/>
      <w:marLeft w:val="0"/>
      <w:marRight w:val="0"/>
      <w:marTop w:val="0"/>
      <w:marBottom w:val="0"/>
      <w:divBdr>
        <w:top w:val="none" w:sz="0" w:space="0" w:color="auto"/>
        <w:left w:val="none" w:sz="0" w:space="0" w:color="auto"/>
        <w:bottom w:val="none" w:sz="0" w:space="0" w:color="auto"/>
        <w:right w:val="none" w:sz="0" w:space="0" w:color="auto"/>
      </w:divBdr>
    </w:div>
    <w:div w:id="275448780">
      <w:bodyDiv w:val="1"/>
      <w:marLeft w:val="0"/>
      <w:marRight w:val="0"/>
      <w:marTop w:val="0"/>
      <w:marBottom w:val="0"/>
      <w:divBdr>
        <w:top w:val="none" w:sz="0" w:space="0" w:color="auto"/>
        <w:left w:val="none" w:sz="0" w:space="0" w:color="auto"/>
        <w:bottom w:val="none" w:sz="0" w:space="0" w:color="auto"/>
        <w:right w:val="none" w:sz="0" w:space="0" w:color="auto"/>
      </w:divBdr>
    </w:div>
    <w:div w:id="296837518">
      <w:bodyDiv w:val="1"/>
      <w:marLeft w:val="0"/>
      <w:marRight w:val="0"/>
      <w:marTop w:val="0"/>
      <w:marBottom w:val="0"/>
      <w:divBdr>
        <w:top w:val="none" w:sz="0" w:space="0" w:color="auto"/>
        <w:left w:val="none" w:sz="0" w:space="0" w:color="auto"/>
        <w:bottom w:val="none" w:sz="0" w:space="0" w:color="auto"/>
        <w:right w:val="none" w:sz="0" w:space="0" w:color="auto"/>
      </w:divBdr>
    </w:div>
    <w:div w:id="328366828">
      <w:bodyDiv w:val="1"/>
      <w:marLeft w:val="0"/>
      <w:marRight w:val="0"/>
      <w:marTop w:val="0"/>
      <w:marBottom w:val="0"/>
      <w:divBdr>
        <w:top w:val="none" w:sz="0" w:space="0" w:color="auto"/>
        <w:left w:val="none" w:sz="0" w:space="0" w:color="auto"/>
        <w:bottom w:val="none" w:sz="0" w:space="0" w:color="auto"/>
        <w:right w:val="none" w:sz="0" w:space="0" w:color="auto"/>
      </w:divBdr>
    </w:div>
    <w:div w:id="397944043">
      <w:bodyDiv w:val="1"/>
      <w:marLeft w:val="0"/>
      <w:marRight w:val="0"/>
      <w:marTop w:val="0"/>
      <w:marBottom w:val="0"/>
      <w:divBdr>
        <w:top w:val="none" w:sz="0" w:space="0" w:color="auto"/>
        <w:left w:val="none" w:sz="0" w:space="0" w:color="auto"/>
        <w:bottom w:val="none" w:sz="0" w:space="0" w:color="auto"/>
        <w:right w:val="none" w:sz="0" w:space="0" w:color="auto"/>
      </w:divBdr>
    </w:div>
    <w:div w:id="441192806">
      <w:bodyDiv w:val="1"/>
      <w:marLeft w:val="0"/>
      <w:marRight w:val="0"/>
      <w:marTop w:val="0"/>
      <w:marBottom w:val="0"/>
      <w:divBdr>
        <w:top w:val="none" w:sz="0" w:space="0" w:color="auto"/>
        <w:left w:val="none" w:sz="0" w:space="0" w:color="auto"/>
        <w:bottom w:val="none" w:sz="0" w:space="0" w:color="auto"/>
        <w:right w:val="none" w:sz="0" w:space="0" w:color="auto"/>
      </w:divBdr>
    </w:div>
    <w:div w:id="477380609">
      <w:bodyDiv w:val="1"/>
      <w:marLeft w:val="0"/>
      <w:marRight w:val="0"/>
      <w:marTop w:val="0"/>
      <w:marBottom w:val="0"/>
      <w:divBdr>
        <w:top w:val="none" w:sz="0" w:space="0" w:color="auto"/>
        <w:left w:val="none" w:sz="0" w:space="0" w:color="auto"/>
        <w:bottom w:val="none" w:sz="0" w:space="0" w:color="auto"/>
        <w:right w:val="none" w:sz="0" w:space="0" w:color="auto"/>
      </w:divBdr>
    </w:div>
    <w:div w:id="846405173">
      <w:bodyDiv w:val="1"/>
      <w:marLeft w:val="0"/>
      <w:marRight w:val="0"/>
      <w:marTop w:val="0"/>
      <w:marBottom w:val="0"/>
      <w:divBdr>
        <w:top w:val="none" w:sz="0" w:space="0" w:color="auto"/>
        <w:left w:val="none" w:sz="0" w:space="0" w:color="auto"/>
        <w:bottom w:val="none" w:sz="0" w:space="0" w:color="auto"/>
        <w:right w:val="none" w:sz="0" w:space="0" w:color="auto"/>
      </w:divBdr>
    </w:div>
    <w:div w:id="892234928">
      <w:bodyDiv w:val="1"/>
      <w:marLeft w:val="0"/>
      <w:marRight w:val="0"/>
      <w:marTop w:val="0"/>
      <w:marBottom w:val="0"/>
      <w:divBdr>
        <w:top w:val="none" w:sz="0" w:space="0" w:color="auto"/>
        <w:left w:val="none" w:sz="0" w:space="0" w:color="auto"/>
        <w:bottom w:val="none" w:sz="0" w:space="0" w:color="auto"/>
        <w:right w:val="none" w:sz="0" w:space="0" w:color="auto"/>
      </w:divBdr>
    </w:div>
    <w:div w:id="1129007470">
      <w:bodyDiv w:val="1"/>
      <w:marLeft w:val="0"/>
      <w:marRight w:val="0"/>
      <w:marTop w:val="0"/>
      <w:marBottom w:val="0"/>
      <w:divBdr>
        <w:top w:val="none" w:sz="0" w:space="0" w:color="auto"/>
        <w:left w:val="none" w:sz="0" w:space="0" w:color="auto"/>
        <w:bottom w:val="none" w:sz="0" w:space="0" w:color="auto"/>
        <w:right w:val="none" w:sz="0" w:space="0" w:color="auto"/>
      </w:divBdr>
    </w:div>
    <w:div w:id="1226602859">
      <w:bodyDiv w:val="1"/>
      <w:marLeft w:val="0"/>
      <w:marRight w:val="0"/>
      <w:marTop w:val="0"/>
      <w:marBottom w:val="0"/>
      <w:divBdr>
        <w:top w:val="none" w:sz="0" w:space="0" w:color="auto"/>
        <w:left w:val="none" w:sz="0" w:space="0" w:color="auto"/>
        <w:bottom w:val="none" w:sz="0" w:space="0" w:color="auto"/>
        <w:right w:val="none" w:sz="0" w:space="0" w:color="auto"/>
      </w:divBdr>
    </w:div>
    <w:div w:id="1379163862">
      <w:bodyDiv w:val="1"/>
      <w:marLeft w:val="0"/>
      <w:marRight w:val="0"/>
      <w:marTop w:val="0"/>
      <w:marBottom w:val="0"/>
      <w:divBdr>
        <w:top w:val="none" w:sz="0" w:space="0" w:color="auto"/>
        <w:left w:val="none" w:sz="0" w:space="0" w:color="auto"/>
        <w:bottom w:val="none" w:sz="0" w:space="0" w:color="auto"/>
        <w:right w:val="none" w:sz="0" w:space="0" w:color="auto"/>
      </w:divBdr>
    </w:div>
    <w:div w:id="1447196773">
      <w:bodyDiv w:val="1"/>
      <w:marLeft w:val="0"/>
      <w:marRight w:val="0"/>
      <w:marTop w:val="0"/>
      <w:marBottom w:val="0"/>
      <w:divBdr>
        <w:top w:val="none" w:sz="0" w:space="0" w:color="auto"/>
        <w:left w:val="none" w:sz="0" w:space="0" w:color="auto"/>
        <w:bottom w:val="none" w:sz="0" w:space="0" w:color="auto"/>
        <w:right w:val="none" w:sz="0" w:space="0" w:color="auto"/>
      </w:divBdr>
    </w:div>
    <w:div w:id="1481967502">
      <w:bodyDiv w:val="1"/>
      <w:marLeft w:val="0"/>
      <w:marRight w:val="0"/>
      <w:marTop w:val="0"/>
      <w:marBottom w:val="0"/>
      <w:divBdr>
        <w:top w:val="none" w:sz="0" w:space="0" w:color="auto"/>
        <w:left w:val="none" w:sz="0" w:space="0" w:color="auto"/>
        <w:bottom w:val="none" w:sz="0" w:space="0" w:color="auto"/>
        <w:right w:val="none" w:sz="0" w:space="0" w:color="auto"/>
      </w:divBdr>
    </w:div>
    <w:div w:id="1599755103">
      <w:bodyDiv w:val="1"/>
      <w:marLeft w:val="0"/>
      <w:marRight w:val="0"/>
      <w:marTop w:val="0"/>
      <w:marBottom w:val="0"/>
      <w:divBdr>
        <w:top w:val="none" w:sz="0" w:space="0" w:color="auto"/>
        <w:left w:val="none" w:sz="0" w:space="0" w:color="auto"/>
        <w:bottom w:val="none" w:sz="0" w:space="0" w:color="auto"/>
        <w:right w:val="none" w:sz="0" w:space="0" w:color="auto"/>
      </w:divBdr>
    </w:div>
    <w:div w:id="1607468521">
      <w:bodyDiv w:val="1"/>
      <w:marLeft w:val="0"/>
      <w:marRight w:val="0"/>
      <w:marTop w:val="0"/>
      <w:marBottom w:val="0"/>
      <w:divBdr>
        <w:top w:val="none" w:sz="0" w:space="0" w:color="auto"/>
        <w:left w:val="none" w:sz="0" w:space="0" w:color="auto"/>
        <w:bottom w:val="none" w:sz="0" w:space="0" w:color="auto"/>
        <w:right w:val="none" w:sz="0" w:space="0" w:color="auto"/>
      </w:divBdr>
    </w:div>
    <w:div w:id="1660692011">
      <w:bodyDiv w:val="1"/>
      <w:marLeft w:val="0"/>
      <w:marRight w:val="0"/>
      <w:marTop w:val="0"/>
      <w:marBottom w:val="0"/>
      <w:divBdr>
        <w:top w:val="none" w:sz="0" w:space="0" w:color="auto"/>
        <w:left w:val="none" w:sz="0" w:space="0" w:color="auto"/>
        <w:bottom w:val="none" w:sz="0" w:space="0" w:color="auto"/>
        <w:right w:val="none" w:sz="0" w:space="0" w:color="auto"/>
      </w:divBdr>
    </w:div>
    <w:div w:id="1687557143">
      <w:bodyDiv w:val="1"/>
      <w:marLeft w:val="0"/>
      <w:marRight w:val="0"/>
      <w:marTop w:val="0"/>
      <w:marBottom w:val="0"/>
      <w:divBdr>
        <w:top w:val="none" w:sz="0" w:space="0" w:color="auto"/>
        <w:left w:val="none" w:sz="0" w:space="0" w:color="auto"/>
        <w:bottom w:val="none" w:sz="0" w:space="0" w:color="auto"/>
        <w:right w:val="none" w:sz="0" w:space="0" w:color="auto"/>
      </w:divBdr>
    </w:div>
    <w:div w:id="1731877365">
      <w:bodyDiv w:val="1"/>
      <w:marLeft w:val="0"/>
      <w:marRight w:val="0"/>
      <w:marTop w:val="0"/>
      <w:marBottom w:val="0"/>
      <w:divBdr>
        <w:top w:val="none" w:sz="0" w:space="0" w:color="auto"/>
        <w:left w:val="none" w:sz="0" w:space="0" w:color="auto"/>
        <w:bottom w:val="none" w:sz="0" w:space="0" w:color="auto"/>
        <w:right w:val="none" w:sz="0" w:space="0" w:color="auto"/>
      </w:divBdr>
    </w:div>
    <w:div w:id="1733306376">
      <w:bodyDiv w:val="1"/>
      <w:marLeft w:val="0"/>
      <w:marRight w:val="0"/>
      <w:marTop w:val="0"/>
      <w:marBottom w:val="0"/>
      <w:divBdr>
        <w:top w:val="none" w:sz="0" w:space="0" w:color="auto"/>
        <w:left w:val="none" w:sz="0" w:space="0" w:color="auto"/>
        <w:bottom w:val="none" w:sz="0" w:space="0" w:color="auto"/>
        <w:right w:val="none" w:sz="0" w:space="0" w:color="auto"/>
      </w:divBdr>
    </w:div>
    <w:div w:id="1813595576">
      <w:bodyDiv w:val="1"/>
      <w:marLeft w:val="0"/>
      <w:marRight w:val="0"/>
      <w:marTop w:val="0"/>
      <w:marBottom w:val="0"/>
      <w:divBdr>
        <w:top w:val="none" w:sz="0" w:space="0" w:color="auto"/>
        <w:left w:val="none" w:sz="0" w:space="0" w:color="auto"/>
        <w:bottom w:val="none" w:sz="0" w:space="0" w:color="auto"/>
        <w:right w:val="none" w:sz="0" w:space="0" w:color="auto"/>
      </w:divBdr>
    </w:div>
    <w:div w:id="1922178496">
      <w:bodyDiv w:val="1"/>
      <w:marLeft w:val="0"/>
      <w:marRight w:val="0"/>
      <w:marTop w:val="0"/>
      <w:marBottom w:val="0"/>
      <w:divBdr>
        <w:top w:val="none" w:sz="0" w:space="0" w:color="auto"/>
        <w:left w:val="none" w:sz="0" w:space="0" w:color="auto"/>
        <w:bottom w:val="none" w:sz="0" w:space="0" w:color="auto"/>
        <w:right w:val="none" w:sz="0" w:space="0" w:color="auto"/>
      </w:divBdr>
    </w:div>
    <w:div w:id="1963729095">
      <w:bodyDiv w:val="1"/>
      <w:marLeft w:val="0"/>
      <w:marRight w:val="0"/>
      <w:marTop w:val="0"/>
      <w:marBottom w:val="0"/>
      <w:divBdr>
        <w:top w:val="none" w:sz="0" w:space="0" w:color="auto"/>
        <w:left w:val="none" w:sz="0" w:space="0" w:color="auto"/>
        <w:bottom w:val="none" w:sz="0" w:space="0" w:color="auto"/>
        <w:right w:val="none" w:sz="0" w:space="0" w:color="auto"/>
      </w:divBdr>
    </w:div>
    <w:div w:id="1987082184">
      <w:bodyDiv w:val="1"/>
      <w:marLeft w:val="0"/>
      <w:marRight w:val="0"/>
      <w:marTop w:val="0"/>
      <w:marBottom w:val="0"/>
      <w:divBdr>
        <w:top w:val="none" w:sz="0" w:space="0" w:color="auto"/>
        <w:left w:val="none" w:sz="0" w:space="0" w:color="auto"/>
        <w:bottom w:val="none" w:sz="0" w:space="0" w:color="auto"/>
        <w:right w:val="none" w:sz="0" w:space="0" w:color="auto"/>
      </w:divBdr>
    </w:div>
    <w:div w:id="2114353354">
      <w:bodyDiv w:val="1"/>
      <w:marLeft w:val="0"/>
      <w:marRight w:val="0"/>
      <w:marTop w:val="0"/>
      <w:marBottom w:val="0"/>
      <w:divBdr>
        <w:top w:val="none" w:sz="0" w:space="0" w:color="auto"/>
        <w:left w:val="none" w:sz="0" w:space="0" w:color="auto"/>
        <w:bottom w:val="none" w:sz="0" w:space="0" w:color="auto"/>
        <w:right w:val="none" w:sz="0" w:space="0" w:color="auto"/>
      </w:divBdr>
    </w:div>
    <w:div w:id="211925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12</Pages>
  <Words>5429</Words>
  <Characters>29320</Characters>
  <Application>Microsoft Office Word</Application>
  <DocSecurity>0</DocSecurity>
  <Lines>244</Lines>
  <Paragraphs>69</Paragraphs>
  <ScaleCrop>false</ScaleCrop>
  <Company/>
  <LinksUpToDate>false</LinksUpToDate>
  <CharactersWithSpaces>34680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pappaa</dc:creator>
  <cp:lastModifiedBy>pappaa</cp:lastModifiedBy>
  <cp:revision>85</cp:revision>
  <dcterms:created xsi:type="dcterms:W3CDTF">2023-11-26T15:01:00Z</dcterms:created>
  <dcterms:modified xsi:type="dcterms:W3CDTF">2023-11-29T11:14:00Z</dcterms:modified>
</cp:coreProperties>
</file>